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87" w:rsidRPr="00AC2D87" w:rsidRDefault="00AC2D87" w:rsidP="00AC2D87">
      <w:pPr>
        <w:jc w:val="center"/>
        <w:rPr>
          <w:b/>
          <w:lang w:val="kk-KZ"/>
        </w:rPr>
      </w:pPr>
      <w:r w:rsidRPr="00AC2D87">
        <w:rPr>
          <w:b/>
          <w:lang w:val="kk-KZ"/>
        </w:rPr>
        <w:t>ӘЛ-ФАРАБИ АТЫНДАҒЫ ҚАЗАҚ ҰЛТТЫҚ УНИВЕРСИТЕТІ</w:t>
      </w:r>
    </w:p>
    <w:p w:rsidR="00AC2D87" w:rsidRPr="00AC2D87" w:rsidRDefault="00AC2D87" w:rsidP="00AC2D87">
      <w:pPr>
        <w:jc w:val="center"/>
        <w:rPr>
          <w:b/>
          <w:lang w:val="kk-KZ"/>
        </w:rPr>
      </w:pPr>
      <w:r w:rsidRPr="00AC2D87">
        <w:rPr>
          <w:b/>
          <w:lang w:val="kk-KZ"/>
        </w:rPr>
        <w:t>Философия және саясаттануфакультеті</w:t>
      </w:r>
    </w:p>
    <w:p w:rsidR="00AC2D87" w:rsidRPr="00AC2D87" w:rsidRDefault="00AC2D87" w:rsidP="00AC2D87">
      <w:pPr>
        <w:jc w:val="center"/>
        <w:rPr>
          <w:b/>
          <w:lang w:val="kk-KZ"/>
        </w:rPr>
      </w:pPr>
      <w:r w:rsidRPr="00AC2D87">
        <w:rPr>
          <w:b/>
          <w:lang w:val="kk-KZ"/>
        </w:rPr>
        <w:t>Әлеуметтану және әлеуметтік жұмыс кафедрасы</w:t>
      </w:r>
    </w:p>
    <w:p w:rsidR="00AC2D87" w:rsidRPr="00AC2D87" w:rsidRDefault="00AC2D87" w:rsidP="00AC2D87">
      <w:pPr>
        <w:jc w:val="center"/>
        <w:rPr>
          <w:b/>
          <w:lang w:val="kk-KZ"/>
        </w:rPr>
      </w:pPr>
    </w:p>
    <w:p w:rsidR="00AC2D87" w:rsidRPr="00AC2D87" w:rsidRDefault="00AC2D87" w:rsidP="00AC2D87">
      <w:pPr>
        <w:spacing w:after="200" w:line="276" w:lineRule="auto"/>
        <w:jc w:val="center"/>
        <w:rPr>
          <w:rFonts w:eastAsiaTheme="minorHAnsi"/>
          <w:b/>
          <w:lang w:val="kk-KZ" w:eastAsia="en-US"/>
        </w:rPr>
      </w:pPr>
      <w:r w:rsidRPr="00AC2D87">
        <w:rPr>
          <w:rFonts w:eastAsiaTheme="minorHAnsi"/>
          <w:b/>
          <w:lang w:val="kk-KZ" w:eastAsia="en-US"/>
        </w:rPr>
        <w:t>«</w:t>
      </w:r>
      <w:r w:rsidRPr="00AC2D87">
        <w:rPr>
          <w:rFonts w:eastAsiaTheme="minorHAnsi"/>
          <w:b/>
          <w:bCs/>
          <w:lang w:val="kk-KZ" w:eastAsia="en-US"/>
        </w:rPr>
        <w:t>6</w:t>
      </w:r>
      <w:r w:rsidRPr="00AC2D87">
        <w:rPr>
          <w:rFonts w:eastAsiaTheme="minorHAnsi"/>
          <w:b/>
          <w:bCs/>
          <w:lang w:val="en-US" w:eastAsia="en-US"/>
        </w:rPr>
        <w:t>B</w:t>
      </w:r>
      <w:r w:rsidRPr="00AC2D87">
        <w:rPr>
          <w:rFonts w:eastAsiaTheme="minorHAnsi"/>
          <w:b/>
          <w:bCs/>
          <w:lang w:val="kk-KZ" w:eastAsia="en-US"/>
        </w:rPr>
        <w:t xml:space="preserve">090500-Әлеуметтік жұмыс»  мамандығы бойынша оқу бағдарламасы </w:t>
      </w:r>
    </w:p>
    <w:p w:rsidR="00AC2D87" w:rsidRPr="00AC2D87" w:rsidRDefault="00AC2D87" w:rsidP="00AC2D87">
      <w:pPr>
        <w:spacing w:before="120"/>
        <w:jc w:val="center"/>
        <w:rPr>
          <w:rFonts w:eastAsiaTheme="minorHAnsi"/>
          <w:b/>
          <w:lang w:val="kk-KZ" w:eastAsia="en-US"/>
        </w:rPr>
      </w:pPr>
    </w:p>
    <w:p w:rsidR="00AC2D87" w:rsidRPr="00AC2D87" w:rsidRDefault="00AC2D87" w:rsidP="00AC2D87">
      <w:pPr>
        <w:jc w:val="center"/>
        <w:rPr>
          <w:b/>
          <w:lang w:val="kk-KZ"/>
        </w:rPr>
      </w:pPr>
    </w:p>
    <w:p w:rsidR="00AC2D87" w:rsidRPr="00AC2D87" w:rsidRDefault="00AC2D87" w:rsidP="00AC2D87">
      <w:pPr>
        <w:jc w:val="center"/>
        <w:rPr>
          <w:b/>
          <w:lang w:val="kk-KZ"/>
        </w:rPr>
      </w:pPr>
    </w:p>
    <w:tbl>
      <w:tblPr>
        <w:tblW w:w="5000" w:type="pct"/>
        <w:tblLook w:val="0000"/>
      </w:tblPr>
      <w:tblGrid>
        <w:gridCol w:w="3511"/>
        <w:gridCol w:w="6060"/>
      </w:tblGrid>
      <w:tr w:rsidR="00AC2D87" w:rsidRPr="00AC2D87" w:rsidTr="003F1ACF">
        <w:trPr>
          <w:trHeight w:val="1140"/>
        </w:trPr>
        <w:tc>
          <w:tcPr>
            <w:tcW w:w="1834" w:type="pct"/>
          </w:tcPr>
          <w:p w:rsidR="00AC2D87" w:rsidRPr="00AC2D87" w:rsidRDefault="00AC2D87" w:rsidP="00AC2D87">
            <w:pPr>
              <w:rPr>
                <w:lang w:val="kk-KZ"/>
              </w:rPr>
            </w:pPr>
          </w:p>
          <w:p w:rsidR="00AC2D87" w:rsidRPr="00AC2D87" w:rsidRDefault="00AC2D87" w:rsidP="00AC2D87">
            <w:pPr>
              <w:rPr>
                <w:lang w:val="kk-KZ"/>
              </w:rPr>
            </w:pPr>
          </w:p>
          <w:p w:rsidR="00AC2D87" w:rsidRPr="00AC2D87" w:rsidRDefault="00AC2D87" w:rsidP="00AC2D87">
            <w:pPr>
              <w:rPr>
                <w:b/>
                <w:lang w:val="kk-KZ"/>
              </w:rPr>
            </w:pPr>
          </w:p>
        </w:tc>
        <w:tc>
          <w:tcPr>
            <w:tcW w:w="3166" w:type="pct"/>
          </w:tcPr>
          <w:p w:rsidR="00AC2D87" w:rsidRPr="00AC2D87" w:rsidRDefault="00AC2D87" w:rsidP="00AC2D87">
            <w:pPr>
              <w:keepNext/>
              <w:jc w:val="right"/>
              <w:outlineLvl w:val="0"/>
              <w:rPr>
                <w:bCs/>
                <w:lang w:val="kk-KZ"/>
              </w:rPr>
            </w:pPr>
            <w:r w:rsidRPr="00AC2D87">
              <w:rPr>
                <w:bCs/>
                <w:lang w:val="kk-KZ"/>
              </w:rPr>
              <w:t xml:space="preserve">Философия және саясатттану факультеті </w:t>
            </w:r>
          </w:p>
          <w:p w:rsidR="00AC2D87" w:rsidRPr="00AC2D87" w:rsidRDefault="00AC2D87" w:rsidP="00AC2D87">
            <w:pPr>
              <w:keepNext/>
              <w:jc w:val="right"/>
              <w:outlineLvl w:val="0"/>
              <w:rPr>
                <w:bCs/>
                <w:lang w:val="kk-KZ"/>
              </w:rPr>
            </w:pPr>
            <w:r w:rsidRPr="00AC2D87">
              <w:rPr>
                <w:bCs/>
                <w:lang w:val="kk-KZ"/>
              </w:rPr>
              <w:t>Ғылыми кеңесінің мәжілісінде</w:t>
            </w:r>
          </w:p>
          <w:p w:rsidR="00AC2D87" w:rsidRPr="00AC2D87" w:rsidRDefault="00AC2D87" w:rsidP="00AC2D87">
            <w:pPr>
              <w:keepNext/>
              <w:jc w:val="right"/>
              <w:outlineLvl w:val="0"/>
              <w:rPr>
                <w:bCs/>
                <w:lang w:val="kk-KZ"/>
              </w:rPr>
            </w:pPr>
            <w:r w:rsidRPr="00AC2D87">
              <w:rPr>
                <w:b/>
                <w:bCs/>
                <w:lang w:val="kk-KZ"/>
              </w:rPr>
              <w:t>бекітілді</w:t>
            </w:r>
          </w:p>
          <w:p w:rsidR="00AC2D87" w:rsidRPr="00AC2D87" w:rsidRDefault="00AC2D87" w:rsidP="00AC2D87">
            <w:pPr>
              <w:jc w:val="right"/>
              <w:rPr>
                <w:lang w:val="kk-KZ"/>
              </w:rPr>
            </w:pPr>
            <w:r w:rsidRPr="00AC2D87">
              <w:rPr>
                <w:lang w:val="kk-KZ"/>
              </w:rPr>
              <w:t>№</w:t>
            </w:r>
            <w:r w:rsidRPr="00AC2D87">
              <w:rPr>
                <w:u w:val="single"/>
                <w:lang w:val="kk-KZ"/>
              </w:rPr>
              <w:t>13</w:t>
            </w:r>
            <w:r w:rsidRPr="00AC2D87">
              <w:rPr>
                <w:lang w:val="kk-KZ"/>
              </w:rPr>
              <w:t xml:space="preserve"> хаттама  « </w:t>
            </w:r>
            <w:r w:rsidRPr="00AC2D87">
              <w:rPr>
                <w:u w:val="single"/>
                <w:lang w:val="kk-KZ"/>
              </w:rPr>
              <w:t>23</w:t>
            </w:r>
            <w:r w:rsidRPr="00AC2D87">
              <w:rPr>
                <w:lang w:val="kk-KZ"/>
              </w:rPr>
              <w:t xml:space="preserve">» </w:t>
            </w:r>
            <w:r w:rsidRPr="00AC2D87">
              <w:rPr>
                <w:u w:val="single"/>
                <w:lang w:val="kk-KZ"/>
              </w:rPr>
              <w:t xml:space="preserve">05  </w:t>
            </w:r>
            <w:r w:rsidRPr="00AC2D87">
              <w:rPr>
                <w:lang w:val="kk-KZ"/>
              </w:rPr>
              <w:t>2014  ж.</w:t>
            </w:r>
          </w:p>
          <w:p w:rsidR="00AC2D87" w:rsidRPr="00AC2D87" w:rsidRDefault="00AC2D87" w:rsidP="00AC2D87">
            <w:pPr>
              <w:keepNext/>
              <w:jc w:val="right"/>
              <w:outlineLvl w:val="6"/>
              <w:rPr>
                <w:b/>
                <w:bCs/>
                <w:lang w:val="kk-KZ"/>
              </w:rPr>
            </w:pPr>
            <w:r w:rsidRPr="00AC2D87">
              <w:rPr>
                <w:b/>
                <w:bCs/>
                <w:lang w:val="kk-KZ"/>
              </w:rPr>
              <w:t>Факультет деканы</w:t>
            </w:r>
          </w:p>
          <w:p w:rsidR="00AC2D87" w:rsidRPr="00AC2D87" w:rsidRDefault="00AC2D87" w:rsidP="00AC2D87">
            <w:pPr>
              <w:keepNext/>
              <w:jc w:val="right"/>
              <w:outlineLvl w:val="6"/>
              <w:rPr>
                <w:bCs/>
                <w:lang w:val="kk-KZ"/>
              </w:rPr>
            </w:pPr>
            <w:r w:rsidRPr="00AC2D87">
              <w:rPr>
                <w:bCs/>
                <w:lang w:val="kk-KZ"/>
              </w:rPr>
              <w:t>Филос.ғ. д., профессор  Масалимова Ә.Р.</w:t>
            </w:r>
          </w:p>
          <w:p w:rsidR="00AC2D87" w:rsidRPr="00AC2D87" w:rsidRDefault="00AC2D87" w:rsidP="00AC2D87">
            <w:pPr>
              <w:keepNext/>
              <w:jc w:val="right"/>
              <w:outlineLvl w:val="6"/>
              <w:rPr>
                <w:b/>
                <w:bCs/>
              </w:rPr>
            </w:pPr>
            <w:r w:rsidRPr="00AC2D87">
              <w:rPr>
                <w:bCs/>
              </w:rPr>
              <w:t>___________________________________</w:t>
            </w:r>
          </w:p>
        </w:tc>
      </w:tr>
    </w:tbl>
    <w:p w:rsidR="00AC2D87" w:rsidRPr="00AC2D87" w:rsidRDefault="00AC2D87" w:rsidP="00AC2D87">
      <w:pPr>
        <w:jc w:val="center"/>
        <w:rPr>
          <w:b/>
          <w:lang w:val="kk-KZ"/>
        </w:rPr>
      </w:pP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b/>
          <w:lang w:val="kk-KZ"/>
        </w:rPr>
        <w:t>СИЛЛАБУС</w:t>
      </w: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rFonts w:eastAsiaTheme="minorHAnsi"/>
          <w:b/>
          <w:lang w:val="kk-KZ" w:eastAsia="en-US"/>
        </w:rPr>
        <w:t xml:space="preserve">Модуль </w:t>
      </w:r>
      <w:r w:rsidR="00E145AA">
        <w:rPr>
          <w:b/>
          <w:u w:val="single"/>
          <w:lang w:val="kk-KZ"/>
        </w:rPr>
        <w:t>1</w:t>
      </w:r>
      <w:r w:rsidRPr="00AC2D87">
        <w:rPr>
          <w:b/>
          <w:lang w:val="kk-KZ"/>
        </w:rPr>
        <w:t>«</w:t>
      </w:r>
      <w:r w:rsidR="00E145AA">
        <w:rPr>
          <w:b/>
          <w:lang w:val="kk-KZ"/>
        </w:rPr>
        <w:t>Демография және әлеуметтік статистика</w:t>
      </w:r>
      <w:r w:rsidRPr="00AC2D87">
        <w:rPr>
          <w:b/>
          <w:lang w:val="kk-KZ"/>
        </w:rPr>
        <w:t xml:space="preserve">» </w:t>
      </w:r>
    </w:p>
    <w:p w:rsidR="00AC2D87" w:rsidRDefault="00AC2D87" w:rsidP="00AC2D87">
      <w:pPr>
        <w:jc w:val="center"/>
        <w:rPr>
          <w:b/>
          <w:bCs/>
          <w:lang w:val="kk-KZ"/>
        </w:rPr>
      </w:pPr>
      <w:r w:rsidRPr="00AC2D87">
        <w:rPr>
          <w:b/>
        </w:rPr>
        <w:t>«</w:t>
      </w:r>
      <w:r w:rsidR="00E145AA">
        <w:rPr>
          <w:b/>
          <w:lang w:val="en-US"/>
        </w:rPr>
        <w:t>LBTA</w:t>
      </w:r>
      <w:r w:rsidRPr="00845399">
        <w:rPr>
          <w:b/>
          <w:bCs/>
          <w:color w:val="102030"/>
          <w:kern w:val="36"/>
          <w:lang w:val="kk-KZ"/>
        </w:rPr>
        <w:t>Латенттік белгілерді талдау әдісі</w:t>
      </w:r>
      <w:r w:rsidRPr="00845399">
        <w:rPr>
          <w:b/>
          <w:bCs/>
          <w:lang w:val="kk-KZ"/>
        </w:rPr>
        <w:t xml:space="preserve">» </w:t>
      </w:r>
    </w:p>
    <w:p w:rsidR="00AC2D87" w:rsidRPr="00AC2D87" w:rsidRDefault="00AC2D87" w:rsidP="00AC2D87">
      <w:pPr>
        <w:jc w:val="center"/>
        <w:rPr>
          <w:lang w:val="kk-KZ"/>
        </w:rPr>
      </w:pPr>
      <w:r>
        <w:t>1</w:t>
      </w:r>
      <w:r w:rsidRPr="00AC2D87">
        <w:rPr>
          <w:lang w:val="kk-KZ"/>
        </w:rPr>
        <w:t xml:space="preserve">курс, күндізгі, қ/б, семестрі </w:t>
      </w:r>
      <w:r>
        <w:rPr>
          <w:lang w:val="kk-KZ"/>
        </w:rPr>
        <w:t>көктемгі</w:t>
      </w:r>
      <w:r w:rsidRPr="00AC2D87">
        <w:rPr>
          <w:lang w:val="kk-KZ"/>
        </w:rPr>
        <w:t xml:space="preserve">, </w:t>
      </w:r>
      <w:r w:rsidRPr="00AC2D87">
        <w:rPr>
          <w:lang w:val="en-US"/>
        </w:rPr>
        <w:t>3</w:t>
      </w:r>
      <w:r w:rsidRPr="00AC2D87">
        <w:rPr>
          <w:lang w:val="kk-KZ"/>
        </w:rPr>
        <w:t xml:space="preserve"> кредит, </w:t>
      </w:r>
    </w:p>
    <w:p w:rsidR="00AC2D87" w:rsidRPr="00AC2D87" w:rsidRDefault="00AC2D87" w:rsidP="00AC2D87">
      <w:pPr>
        <w:jc w:val="center"/>
        <w:rPr>
          <w:lang w:val="kk-KZ"/>
        </w:rPr>
      </w:pPr>
      <w:r w:rsidRPr="00AC2D87">
        <w:rPr>
          <w:lang w:val="kk-KZ"/>
        </w:rPr>
        <w:t>пән типі</w:t>
      </w:r>
      <w:r w:rsidRPr="00AC2D87">
        <w:t xml:space="preserve">: </w:t>
      </w:r>
      <w:r w:rsidRPr="00AC2D87">
        <w:rPr>
          <w:lang w:val="kk-KZ"/>
        </w:rPr>
        <w:t xml:space="preserve">элективті </w:t>
      </w:r>
    </w:p>
    <w:p w:rsidR="00AC2D87" w:rsidRPr="00AC2D87" w:rsidRDefault="00AC2D87" w:rsidP="00AC2D87">
      <w:pPr>
        <w:jc w:val="center"/>
        <w:rPr>
          <w:lang w:val="kk-KZ"/>
        </w:rPr>
      </w:pPr>
    </w:p>
    <w:p w:rsidR="00AC2D87" w:rsidRPr="00AC2D87" w:rsidRDefault="00AC2D87" w:rsidP="00AC2D87">
      <w:pPr>
        <w:jc w:val="both"/>
        <w:rPr>
          <w:b/>
          <w:lang w:val="kk-KZ"/>
        </w:rPr>
      </w:pPr>
      <w:r w:rsidRPr="00AC2D87">
        <w:rPr>
          <w:b/>
          <w:lang w:val="kk-KZ"/>
        </w:rPr>
        <w:t xml:space="preserve">Дәріскер: </w:t>
      </w:r>
    </w:p>
    <w:p w:rsidR="00AC2D87" w:rsidRPr="00AC2D87" w:rsidRDefault="00AC2D87" w:rsidP="00AC2D87">
      <w:pPr>
        <w:rPr>
          <w:rFonts w:asciiTheme="minorHAnsi" w:eastAsiaTheme="minorHAnsi" w:hAnsiTheme="minorHAnsi" w:cstheme="minorBidi"/>
          <w:sz w:val="22"/>
          <w:szCs w:val="22"/>
          <w:lang w:val="kk-KZ" w:eastAsia="en-US"/>
        </w:rPr>
      </w:pPr>
      <w:r w:rsidRPr="00AC2D87">
        <w:rPr>
          <w:b/>
        </w:rPr>
        <w:t>Садырова Мансия Сапаргалиевна</w:t>
      </w:r>
      <w:r w:rsidRPr="00AC2D87">
        <w:rPr>
          <w:b/>
          <w:lang w:val="kk-KZ"/>
        </w:rPr>
        <w:t>,</w:t>
      </w:r>
      <w:r w:rsidRPr="00AC2D87">
        <w:rPr>
          <w:lang w:val="kk-KZ"/>
        </w:rPr>
        <w:t xml:space="preserve"> социология ғылымдарының докторы, профессор  </w:t>
      </w:r>
      <w:r w:rsidRPr="00AC2D87">
        <w:rPr>
          <w:rFonts w:eastAsiaTheme="minorHAnsi"/>
          <w:lang w:eastAsia="en-US"/>
        </w:rPr>
        <w:t>;</w:t>
      </w:r>
    </w:p>
    <w:p w:rsidR="00AC2D87" w:rsidRPr="00AC2D87" w:rsidRDefault="00AC2D87" w:rsidP="00AC2D87">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 xml:space="preserve">+7(777)242-76-20 </w:t>
      </w:r>
    </w:p>
    <w:p w:rsidR="00AC2D87" w:rsidRPr="00AC2D87" w:rsidRDefault="00AC2D87" w:rsidP="00AC2D87">
      <w:pPr>
        <w:numPr>
          <w:ilvl w:val="0"/>
          <w:numId w:val="4"/>
        </w:numPr>
        <w:spacing w:after="200" w:line="276" w:lineRule="auto"/>
        <w:contextualSpacing/>
        <w:rPr>
          <w:lang w:val="kk-KZ"/>
        </w:rPr>
      </w:pPr>
      <w:r w:rsidRPr="00AC2D87">
        <w:rPr>
          <w:lang w:val="de-DE"/>
        </w:rPr>
        <w:t>e</w:t>
      </w:r>
      <w:r w:rsidRPr="00AC2D87">
        <w:t>-</w:t>
      </w:r>
      <w:proofErr w:type="spellStart"/>
      <w:r w:rsidRPr="00AC2D87">
        <w:rPr>
          <w:lang w:val="de-DE"/>
        </w:rPr>
        <w:t>mail</w:t>
      </w:r>
      <w:proofErr w:type="spellEnd"/>
      <w:r w:rsidRPr="00AC2D87">
        <w:t xml:space="preserve">: </w:t>
      </w:r>
      <w:r w:rsidRPr="00AC2D87">
        <w:rPr>
          <w:lang w:val="de-DE"/>
        </w:rPr>
        <w:t>msadirova58</w:t>
      </w:r>
      <w:r w:rsidRPr="00AC2D87">
        <w:t>@</w:t>
      </w:r>
      <w:proofErr w:type="spellStart"/>
      <w:r w:rsidRPr="00AC2D87">
        <w:rPr>
          <w:lang w:val="de-DE"/>
        </w:rPr>
        <w:t>mail</w:t>
      </w:r>
      <w:proofErr w:type="spellEnd"/>
      <w:r w:rsidRPr="00AC2D87">
        <w:t>.</w:t>
      </w:r>
      <w:proofErr w:type="spellStart"/>
      <w:r w:rsidRPr="00AC2D87">
        <w:rPr>
          <w:lang w:val="de-DE"/>
        </w:rPr>
        <w:t>ru</w:t>
      </w:r>
      <w:proofErr w:type="spellEnd"/>
    </w:p>
    <w:p w:rsidR="00AC2D87" w:rsidRPr="00AC2D87" w:rsidRDefault="00AC2D87" w:rsidP="00AC2D87">
      <w:pPr>
        <w:numPr>
          <w:ilvl w:val="0"/>
          <w:numId w:val="4"/>
        </w:numPr>
        <w:spacing w:after="200" w:line="276" w:lineRule="auto"/>
        <w:contextualSpacing/>
        <w:jc w:val="both"/>
        <w:rPr>
          <w:lang w:val="kk-KZ"/>
        </w:rPr>
      </w:pPr>
      <w:r w:rsidRPr="00AC2D87">
        <w:t>каб. 409,Ф</w:t>
      </w:r>
      <w:r w:rsidRPr="00AC2D87">
        <w:rPr>
          <w:lang w:val="kk-KZ"/>
        </w:rPr>
        <w:t>Ф</w:t>
      </w:r>
      <w:r w:rsidRPr="00AC2D87">
        <w:t>иП</w:t>
      </w:r>
    </w:p>
    <w:p w:rsidR="00AC2D87" w:rsidRPr="00AC2D87" w:rsidRDefault="00AC2D87" w:rsidP="00AC2D87">
      <w:pPr>
        <w:jc w:val="both"/>
        <w:rPr>
          <w:rFonts w:eastAsiaTheme="minorHAnsi"/>
          <w:b/>
          <w:lang w:val="kk-KZ" w:eastAsia="en-US"/>
        </w:rPr>
      </w:pPr>
      <w:r w:rsidRPr="00AC2D87">
        <w:rPr>
          <w:rFonts w:eastAsiaTheme="minorHAnsi"/>
          <w:b/>
          <w:lang w:val="kk-KZ" w:eastAsia="en-US"/>
        </w:rPr>
        <w:t xml:space="preserve">Оқытушы </w:t>
      </w:r>
      <w:r w:rsidRPr="00AC2D87">
        <w:rPr>
          <w:rFonts w:eastAsiaTheme="minorHAnsi"/>
          <w:b/>
          <w:lang w:eastAsia="en-US"/>
        </w:rPr>
        <w:t>(практи</w:t>
      </w:r>
      <w:r w:rsidRPr="00AC2D87">
        <w:rPr>
          <w:rFonts w:eastAsiaTheme="minorHAnsi"/>
          <w:b/>
          <w:lang w:val="kk-KZ" w:eastAsia="en-US"/>
        </w:rPr>
        <w:t>калық</w:t>
      </w:r>
      <w:r w:rsidRPr="00AC2D87">
        <w:rPr>
          <w:rFonts w:eastAsiaTheme="minorHAnsi"/>
          <w:b/>
          <w:lang w:eastAsia="en-US"/>
        </w:rPr>
        <w:t xml:space="preserve">, семинар, </w:t>
      </w:r>
      <w:r w:rsidRPr="00AC2D87">
        <w:rPr>
          <w:rFonts w:eastAsiaTheme="minorHAnsi"/>
          <w:b/>
          <w:lang w:val="kk-KZ" w:eastAsia="en-US"/>
        </w:rPr>
        <w:t>зертханалық сабақтар</w:t>
      </w:r>
      <w:r w:rsidRPr="00AC2D87">
        <w:rPr>
          <w:rFonts w:eastAsiaTheme="minorHAnsi"/>
          <w:b/>
          <w:lang w:eastAsia="en-US"/>
        </w:rPr>
        <w:t>):</w:t>
      </w:r>
    </w:p>
    <w:p w:rsidR="00C50924" w:rsidRPr="00AC2D87" w:rsidRDefault="00B732A7" w:rsidP="00C50924">
      <w:pPr>
        <w:rPr>
          <w:rFonts w:asciiTheme="minorHAnsi" w:eastAsiaTheme="minorHAnsi" w:hAnsiTheme="minorHAnsi" w:cstheme="minorBidi"/>
          <w:sz w:val="22"/>
          <w:szCs w:val="22"/>
          <w:lang w:val="kk-KZ" w:eastAsia="en-US"/>
        </w:rPr>
      </w:pPr>
      <w:r>
        <w:rPr>
          <w:b/>
          <w:lang w:val="kk-KZ"/>
        </w:rPr>
        <w:t>Мамытханов Дархан</w:t>
      </w:r>
      <w:r w:rsidR="00C50924" w:rsidRPr="00AC2D87">
        <w:rPr>
          <w:b/>
          <w:lang w:val="kk-KZ"/>
        </w:rPr>
        <w:t>,</w:t>
      </w:r>
      <w:r w:rsidR="00C50924" w:rsidRPr="00AC2D87">
        <w:rPr>
          <w:lang w:val="kk-KZ"/>
        </w:rPr>
        <w:t xml:space="preserve"> социология ғылымдарының </w:t>
      </w:r>
      <w:r>
        <w:rPr>
          <w:lang w:val="kk-KZ"/>
        </w:rPr>
        <w:t>кандидаты</w:t>
      </w:r>
      <w:r w:rsidR="00C50924" w:rsidRPr="00AC2D87">
        <w:rPr>
          <w:lang w:val="kk-KZ"/>
        </w:rPr>
        <w:t xml:space="preserve">, </w:t>
      </w:r>
      <w:r>
        <w:rPr>
          <w:lang w:val="kk-KZ"/>
        </w:rPr>
        <w:t>доцент</w:t>
      </w:r>
      <w:r w:rsidR="00C50924" w:rsidRPr="00AC2D87">
        <w:rPr>
          <w:rFonts w:eastAsiaTheme="minorHAnsi"/>
          <w:lang w:eastAsia="en-US"/>
        </w:rPr>
        <w:t>;</w:t>
      </w:r>
    </w:p>
    <w:p w:rsidR="00C50924" w:rsidRPr="00AC2D87" w:rsidRDefault="00C50924" w:rsidP="00C50924">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+7(777)2</w:t>
      </w:r>
      <w:r w:rsidR="00B732A7">
        <w:rPr>
          <w:lang w:val="kk-KZ"/>
        </w:rPr>
        <w:t>71</w:t>
      </w:r>
      <w:r w:rsidRPr="00AC2D87">
        <w:t>-</w:t>
      </w:r>
      <w:r w:rsidR="00B732A7">
        <w:rPr>
          <w:lang w:val="kk-KZ"/>
        </w:rPr>
        <w:t>05</w:t>
      </w:r>
      <w:r w:rsidRPr="00AC2D87">
        <w:t>-2</w:t>
      </w:r>
      <w:r w:rsidR="00B732A7">
        <w:rPr>
          <w:lang w:val="kk-KZ"/>
        </w:rPr>
        <w:t>5</w:t>
      </w:r>
    </w:p>
    <w:p w:rsidR="00C50924" w:rsidRPr="00AC2D87" w:rsidRDefault="00C50924" w:rsidP="00C50924">
      <w:pPr>
        <w:numPr>
          <w:ilvl w:val="0"/>
          <w:numId w:val="4"/>
        </w:numPr>
        <w:spacing w:after="200" w:line="276" w:lineRule="auto"/>
        <w:contextualSpacing/>
        <w:jc w:val="both"/>
        <w:rPr>
          <w:lang w:val="kk-KZ"/>
        </w:rPr>
      </w:pPr>
      <w:r w:rsidRPr="00AC2D87">
        <w:t>каб. 409,Ф</w:t>
      </w:r>
      <w:r w:rsidRPr="00AC2D87">
        <w:rPr>
          <w:lang w:val="kk-KZ"/>
        </w:rPr>
        <w:t>Ф</w:t>
      </w:r>
      <w:r w:rsidRPr="00AC2D87">
        <w:t>иП</w:t>
      </w:r>
    </w:p>
    <w:p w:rsidR="00AC2D87" w:rsidRDefault="00AC2D87" w:rsidP="00AC2D87">
      <w:pPr>
        <w:jc w:val="both"/>
        <w:rPr>
          <w:b/>
          <w:lang w:val="kk-KZ"/>
        </w:rPr>
      </w:pPr>
      <w:r w:rsidRPr="00AC2D87">
        <w:rPr>
          <w:b/>
          <w:lang w:val="kk-KZ"/>
        </w:rPr>
        <w:t>Пәннің мақсаттары мен міндеттері:</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b/>
          <w:lang w:val="kk-KZ"/>
        </w:rPr>
        <w:tab/>
      </w:r>
      <w:r w:rsidRPr="00845399">
        <w:rPr>
          <w:b/>
          <w:lang w:val="kk-KZ"/>
        </w:rPr>
        <w:t>Курстың мақсаты:</w:t>
      </w:r>
      <w:r w:rsidRPr="00845399">
        <w:rPr>
          <w:lang w:val="kk-KZ"/>
        </w:rPr>
        <w:t xml:space="preserve"> Социологиялық зерттеу нәтижелерін талдауда латенттік белгілерді анықтау жолдарын таныстыру. </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845399">
        <w:rPr>
          <w:b/>
          <w:lang w:val="kk-KZ"/>
        </w:rPr>
        <w:tab/>
        <w:t xml:space="preserve">Курсты оқыту міндеттері: </w:t>
      </w:r>
    </w:p>
    <w:p w:rsidR="00C50924" w:rsidRPr="00845399" w:rsidRDefault="00C50924" w:rsidP="00C50924">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845399">
        <w:rPr>
          <w:rFonts w:ascii="Times New Roman" w:hAnsi="Times New Roman" w:cs="Times New Roman"/>
          <w:bCs/>
          <w:color w:val="102030"/>
          <w:kern w:val="36"/>
          <w:sz w:val="24"/>
          <w:szCs w:val="24"/>
          <w:lang w:val="kk-KZ"/>
        </w:rPr>
        <w:t>латенттік белгілерді талдау әдісін зерттеудің теориялық</w:t>
      </w:r>
      <w:r w:rsidRPr="00845399">
        <w:rPr>
          <w:rFonts w:ascii="Times New Roman" w:hAnsi="Times New Roman" w:cs="Times New Roman"/>
          <w:sz w:val="24"/>
          <w:szCs w:val="24"/>
          <w:lang w:val="kk-KZ"/>
        </w:rPr>
        <w:t xml:space="preserve"> методологиялық негіздерін таныстыру;</w:t>
      </w:r>
    </w:p>
    <w:p w:rsidR="00C50924" w:rsidRPr="00845399" w:rsidRDefault="00C50924" w:rsidP="00C50924">
      <w:pPr>
        <w:pStyle w:val="a3"/>
        <w:numPr>
          <w:ilvl w:val="0"/>
          <w:numId w:val="2"/>
        </w:numPr>
        <w:shd w:val="clear" w:color="auto" w:fill="FFFFFF"/>
        <w:tabs>
          <w:tab w:val="left" w:pos="1134"/>
        </w:tabs>
        <w:spacing w:after="0" w:line="240" w:lineRule="auto"/>
        <w:jc w:val="both"/>
        <w:rPr>
          <w:rFonts w:ascii="Times New Roman" w:hAnsi="Times New Roman" w:cs="Times New Roman"/>
          <w:color w:val="000000"/>
          <w:sz w:val="24"/>
          <w:szCs w:val="24"/>
          <w:lang w:val="kk-KZ"/>
        </w:rPr>
      </w:pPr>
      <w:r w:rsidRPr="00845399">
        <w:rPr>
          <w:rFonts w:ascii="Times New Roman" w:hAnsi="Times New Roman" w:cs="Times New Roman"/>
          <w:sz w:val="24"/>
          <w:szCs w:val="24"/>
          <w:lang w:val="kk-KZ"/>
        </w:rPr>
        <w:t>латенттік белгілерді пайдалана отырып социологиялық талдаудың теориялық методологиялық негізін қалу жолдарымен таныстыр</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eastAsia="Times New Roman" w:hAnsi="Times New Roman" w:cs="Times New Roman"/>
          <w:color w:val="000000"/>
          <w:sz w:val="24"/>
          <w:szCs w:val="24"/>
          <w:lang w:val="kk-KZ"/>
        </w:rPr>
        <w:t xml:space="preserve">әртүрлі әлеуметтік мәселелерді зерттеуде летенттік-таптық әдісті практикалық қолдануға үйрету;. </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hAnsi="Times New Roman" w:cs="Times New Roman"/>
          <w:bCs/>
          <w:color w:val="102030"/>
          <w:kern w:val="36"/>
          <w:sz w:val="24"/>
          <w:szCs w:val="24"/>
          <w:lang w:val="kk-KZ"/>
        </w:rPr>
        <w:t xml:space="preserve">латенттік белгілерді талдау принциптерін көрсету. </w:t>
      </w:r>
    </w:p>
    <w:p w:rsidR="00C50924" w:rsidRPr="00AC2D87" w:rsidRDefault="00C50924" w:rsidP="00AC2D87">
      <w:pPr>
        <w:jc w:val="both"/>
        <w:rPr>
          <w:b/>
          <w:lang w:val="kk-KZ"/>
        </w:rPr>
      </w:pPr>
    </w:p>
    <w:p w:rsidR="00AC2D87" w:rsidRPr="00AC2D87" w:rsidRDefault="00AC2D87" w:rsidP="00AC2D87">
      <w:pPr>
        <w:jc w:val="both"/>
        <w:rPr>
          <w:b/>
          <w:lang w:val="kk-KZ"/>
        </w:rPr>
      </w:pPr>
      <w:r w:rsidRPr="00AC2D87">
        <w:rPr>
          <w:b/>
          <w:lang w:val="kk-KZ"/>
        </w:rPr>
        <w:t xml:space="preserve">Құзыреттері (оқытудың нәтижелері): </w:t>
      </w:r>
    </w:p>
    <w:p w:rsidR="00AC2D87" w:rsidRPr="00AC2D87" w:rsidRDefault="00AC2D87" w:rsidP="00C50924">
      <w:pPr>
        <w:jc w:val="both"/>
        <w:rPr>
          <w:b/>
        </w:rPr>
      </w:pPr>
      <w:r w:rsidRPr="00AC2D87">
        <w:rPr>
          <w:b/>
          <w:lang w:val="kk-KZ"/>
        </w:rPr>
        <w:t>Жалпы құзыреттіліктер</w:t>
      </w:r>
      <w:r w:rsidRPr="00AC2D87">
        <w:rPr>
          <w:b/>
        </w:rPr>
        <w:t>:</w:t>
      </w:r>
    </w:p>
    <w:p w:rsidR="00AC2D87" w:rsidRPr="00AC2D87" w:rsidRDefault="00AC2D87" w:rsidP="00C50924">
      <w:pPr>
        <w:numPr>
          <w:ilvl w:val="0"/>
          <w:numId w:val="5"/>
        </w:numPr>
        <w:ind w:left="0" w:firstLine="0"/>
        <w:jc w:val="both"/>
        <w:rPr>
          <w:b/>
        </w:rPr>
      </w:pPr>
      <w:r w:rsidRPr="00AC2D87">
        <w:rPr>
          <w:b/>
        </w:rPr>
        <w:t>инструментал</w:t>
      </w:r>
      <w:r w:rsidRPr="00AC2D87">
        <w:rPr>
          <w:b/>
          <w:lang w:val="kk-KZ"/>
        </w:rPr>
        <w:t>ды</w:t>
      </w:r>
      <w:r w:rsidRPr="00AC2D87">
        <w:rPr>
          <w:b/>
        </w:rPr>
        <w:t xml:space="preserve">: </w:t>
      </w:r>
      <w:r w:rsidRPr="00AC2D87">
        <w:rPr>
          <w:lang w:val="kk-KZ"/>
        </w:rPr>
        <w:t xml:space="preserve">Түпнұсқаларды, интернет-қорларды қосқанда, тауып және талдауай білу, өзіндік жұмысты ұйымдастыру мен жоспарлау қабілеттілігі, ағылшын тілін білуі, компьютермен жұмыс дағдысының болуы.  </w:t>
      </w:r>
    </w:p>
    <w:p w:rsidR="00C50924" w:rsidRPr="00C50924" w:rsidRDefault="00AC2D87" w:rsidP="00C50924">
      <w:pPr>
        <w:numPr>
          <w:ilvl w:val="0"/>
          <w:numId w:val="5"/>
        </w:numPr>
        <w:ind w:left="0" w:firstLine="0"/>
        <w:jc w:val="both"/>
        <w:rPr>
          <w:b/>
        </w:rPr>
      </w:pPr>
      <w:r w:rsidRPr="00AC2D87">
        <w:rPr>
          <w:b/>
          <w:lang w:val="kk-KZ"/>
        </w:rPr>
        <w:lastRenderedPageBreak/>
        <w:t>Тұлғааралық</w:t>
      </w:r>
      <w:r w:rsidRPr="00AC2D87">
        <w:rPr>
          <w:b/>
        </w:rPr>
        <w:t xml:space="preserve">: </w:t>
      </w:r>
      <w:r w:rsidRPr="00AC2D87">
        <w:rPr>
          <w:lang w:val="kk-KZ"/>
        </w:rPr>
        <w:t xml:space="preserve">топтықғылыми жобалардыорындауда командада жұмыс істей білу, жетекшілік қаситетті көрсете білу және өзіне жауапкершілік алу, өзінің және қасындағы адамдардың  мінез-құлқын талдау қабілеттілігі, кәсіби қарым-қатынасқа қабілеттілік. </w:t>
      </w:r>
    </w:p>
    <w:p w:rsidR="00AC2D87" w:rsidRPr="00C50924" w:rsidRDefault="00AC2D87" w:rsidP="00C50924">
      <w:pPr>
        <w:numPr>
          <w:ilvl w:val="0"/>
          <w:numId w:val="5"/>
        </w:numPr>
        <w:ind w:left="0" w:firstLine="0"/>
        <w:jc w:val="both"/>
        <w:rPr>
          <w:b/>
        </w:rPr>
      </w:pPr>
      <w:r w:rsidRPr="00AC2D87">
        <w:rPr>
          <w:b/>
          <w:lang w:val="kk-KZ"/>
        </w:rPr>
        <w:t>Жүйелік</w:t>
      </w:r>
      <w:r w:rsidRPr="00AC2D87">
        <w:rPr>
          <w:b/>
        </w:rPr>
        <w:t xml:space="preserve">: </w:t>
      </w:r>
      <w:r w:rsidRPr="00AC2D87">
        <w:rPr>
          <w:lang w:val="kk-KZ"/>
        </w:rPr>
        <w:t xml:space="preserve">білімді практикада қолдана білу қабілеті,тапсырманы орындағанда зерттеушілік дағдылардың көрінуі, жаңа жағдайға үйрену және бейімделу қабілеті, жаға идеяларды тудыру қабілеттілігі (креативтілік), белсенділік және кәсіпкерлік рухтың көрінуі, орындалатын жұмыстың сапасыны көңіл бөлу, жетістікке ұмтылу. </w:t>
      </w:r>
    </w:p>
    <w:p w:rsidR="00AC2D87" w:rsidRPr="00AC2D87" w:rsidRDefault="00AC2D87" w:rsidP="00AC2D87">
      <w:pPr>
        <w:jc w:val="both"/>
        <w:rPr>
          <w:b/>
        </w:rPr>
      </w:pPr>
      <w:r w:rsidRPr="00AC2D87">
        <w:rPr>
          <w:b/>
          <w:lang w:val="kk-KZ"/>
        </w:rPr>
        <w:t>Кәсіби біліктіліктер</w:t>
      </w:r>
      <w:r w:rsidRPr="00AC2D87">
        <w:rPr>
          <w:b/>
        </w:rPr>
        <w:t>:</w:t>
      </w:r>
    </w:p>
    <w:p w:rsidR="00C50924" w:rsidRPr="00845399" w:rsidRDefault="00C50924" w:rsidP="00C50924">
      <w:pPr>
        <w:ind w:firstLine="567"/>
        <w:jc w:val="both"/>
        <w:rPr>
          <w:b/>
          <w:lang w:val="kk-KZ"/>
        </w:rPr>
      </w:pPr>
      <w:r w:rsidRPr="00845399">
        <w:rPr>
          <w:bCs/>
          <w:color w:val="102030"/>
          <w:kern w:val="36"/>
          <w:lang w:val="kk-KZ"/>
        </w:rPr>
        <w:t>«Латенттік белгілерді талдау әдісі</w:t>
      </w:r>
      <w:r w:rsidRPr="00845399">
        <w:rPr>
          <w:bCs/>
          <w:lang w:val="kk-KZ"/>
        </w:rPr>
        <w:t xml:space="preserve">» пәнін меңгеруде магистрант </w:t>
      </w:r>
      <w:r w:rsidRPr="00845399">
        <w:rPr>
          <w:b/>
          <w:bCs/>
          <w:lang w:val="kk-KZ"/>
        </w:rPr>
        <w:t>мынаны біле алады</w:t>
      </w:r>
      <w:r w:rsidRPr="00845399">
        <w:rPr>
          <w:b/>
          <w:lang w:val="kk-KZ"/>
        </w:rPr>
        <w:t xml:space="preserve">: </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пән бойынша ғылыми, анықтамалық, әдістемелік әдебиеттерді мемлекеттік және шет тілінде қолдана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ақпараттық және білім бері технологиясы негізінде өз білімін кеңейтуді, ақу пәнін аяқтағанда өз бетінше білім алу арқылы жек тұлғалық қасиеттерді қалыптастыруды</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ғылыми негізде өз еңбегін ұйымдастыруды, әдістерді жинап қолдануды, ақпараттарды өңдеу және сақтай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sz w:val="24"/>
          <w:szCs w:val="24"/>
          <w:lang w:val="kk-KZ"/>
        </w:rPr>
      </w:pPr>
      <w:r w:rsidRPr="00845399">
        <w:rPr>
          <w:rFonts w:ascii="Times New Roman" w:hAnsi="Times New Roman" w:cs="Times New Roman"/>
          <w:sz w:val="24"/>
          <w:szCs w:val="24"/>
          <w:lang w:val="kk-KZ"/>
        </w:rPr>
        <w:t>мәдени ойлау және бұқара алдында сөйлей алуды</w:t>
      </w:r>
      <w:r w:rsidRPr="00845399">
        <w:rPr>
          <w:sz w:val="24"/>
          <w:szCs w:val="24"/>
          <w:lang w:val="kk-KZ"/>
        </w:rPr>
        <w:t>.</w:t>
      </w:r>
    </w:p>
    <w:p w:rsidR="00C50924" w:rsidRPr="00845399" w:rsidRDefault="00C50924" w:rsidP="00C50924">
      <w:pPr>
        <w:ind w:firstLine="708"/>
        <w:jc w:val="both"/>
        <w:rPr>
          <w:b/>
          <w:lang w:val="kk-KZ"/>
        </w:rPr>
      </w:pPr>
      <w:r w:rsidRPr="00845399">
        <w:rPr>
          <w:b/>
          <w:lang w:val="kk-KZ"/>
        </w:rPr>
        <w:t>Магистрант жасай алады:</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 xml:space="preserve"> латенттік зерттеулердің пайда болу және даму динамикасының топтамасын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 талдаудың көп кешенді жүйесін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белгілердің ұғымдары мен сипаттамаларын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eastAsia="Times New Roman" w:hAnsi="Times New Roman" w:cs="Times New Roman"/>
          <w:color w:val="000000"/>
          <w:sz w:val="24"/>
          <w:szCs w:val="24"/>
          <w:lang w:val="kk-KZ"/>
        </w:rPr>
        <w:t>латенттік белгілерді талдаудың әдістерін.</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зерттеудегі латенттік белгілерді анықтаудың қызметін, мақсатын, орны және ролінің сипаттамасын.</w:t>
      </w:r>
    </w:p>
    <w:p w:rsidR="00C50924" w:rsidRPr="00845399" w:rsidRDefault="00C50924" w:rsidP="00C50924">
      <w:pPr>
        <w:pStyle w:val="a3"/>
        <w:tabs>
          <w:tab w:val="num" w:pos="0"/>
        </w:tabs>
        <w:spacing w:after="0" w:line="240" w:lineRule="auto"/>
        <w:ind w:left="0"/>
        <w:jc w:val="both"/>
        <w:rPr>
          <w:rFonts w:ascii="Times New Roman" w:hAnsi="Times New Roman" w:cs="Times New Roman"/>
          <w:b/>
          <w:sz w:val="24"/>
          <w:szCs w:val="24"/>
          <w:lang w:val="kk-KZ"/>
        </w:rPr>
      </w:pPr>
      <w:r w:rsidRPr="00845399">
        <w:rPr>
          <w:rFonts w:ascii="Times New Roman" w:hAnsi="Times New Roman" w:cs="Times New Roman"/>
          <w:b/>
          <w:sz w:val="24"/>
          <w:szCs w:val="24"/>
          <w:lang w:val="kk-KZ"/>
        </w:rPr>
        <w:tab/>
        <w:t>Магистранттың дағдыларын қалыптастырды</w:t>
      </w:r>
      <w:r w:rsidRPr="00845399">
        <w:rPr>
          <w:b/>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 нәтижелерін талдауда латенттік белгілерді анықтау жолдарын зерттеу бағытындағы  теориялардың басқа теоретикалық бағыттармен өзара байланысын талдау;</w:t>
      </w:r>
    </w:p>
    <w:p w:rsidR="00C50924" w:rsidRPr="00845399" w:rsidRDefault="00C50924" w:rsidP="00C50924">
      <w:pPr>
        <w:numPr>
          <w:ilvl w:val="0"/>
          <w:numId w:val="1"/>
        </w:numPr>
        <w:tabs>
          <w:tab w:val="num" w:pos="0"/>
        </w:tabs>
        <w:jc w:val="both"/>
        <w:rPr>
          <w:lang w:val="kk-KZ"/>
        </w:rPr>
      </w:pPr>
      <w:r w:rsidRPr="00845399">
        <w:rPr>
          <w:lang w:val="kk-KZ"/>
        </w:rPr>
        <w:t xml:space="preserve">Латенттік белгілердің социологиялық зерттеу методологиясын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eastAsia="Times New Roman" w:hAnsi="Times New Roman" w:cs="Times New Roman"/>
          <w:sz w:val="24"/>
          <w:szCs w:val="24"/>
          <w:lang w:val="kk-KZ"/>
        </w:rPr>
        <w:t xml:space="preserve">Латенттік құрылымды зерттеу моделдерін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hAnsi="Times New Roman" w:cs="Times New Roman"/>
          <w:sz w:val="24"/>
          <w:szCs w:val="24"/>
          <w:lang w:val="kk-KZ"/>
        </w:rPr>
        <w:t>Латенттік белгілерді анықтау әдістерін нақты практикалық қызметте қолдану.</w:t>
      </w:r>
    </w:p>
    <w:p w:rsidR="00C50924" w:rsidRDefault="00C50924" w:rsidP="00C50924">
      <w:pPr>
        <w:shd w:val="clear" w:color="auto" w:fill="FFFFFF"/>
        <w:autoSpaceDE w:val="0"/>
        <w:autoSpaceDN w:val="0"/>
        <w:adjustRightInd w:val="0"/>
        <w:jc w:val="both"/>
        <w:rPr>
          <w:b/>
          <w:lang w:val="kk-KZ"/>
        </w:rPr>
      </w:pPr>
    </w:p>
    <w:p w:rsidR="00C50924" w:rsidRPr="00845399" w:rsidRDefault="00AC2D87" w:rsidP="00C50924">
      <w:pPr>
        <w:shd w:val="clear" w:color="auto" w:fill="FFFFFF"/>
        <w:autoSpaceDE w:val="0"/>
        <w:autoSpaceDN w:val="0"/>
        <w:adjustRightInd w:val="0"/>
        <w:jc w:val="both"/>
        <w:rPr>
          <w:color w:val="000000"/>
          <w:shd w:val="clear" w:color="auto" w:fill="FFFFFF"/>
          <w:lang w:val="kk-KZ"/>
        </w:rPr>
      </w:pPr>
      <w:r w:rsidRPr="00AC2D87">
        <w:rPr>
          <w:b/>
          <w:bCs/>
          <w:lang w:val="kk-KZ"/>
        </w:rPr>
        <w:t xml:space="preserve">Пререквизиттер: </w:t>
      </w:r>
      <w:r w:rsidRPr="00AC2D87">
        <w:rPr>
          <w:bCs/>
          <w:lang w:val="kk-KZ"/>
        </w:rPr>
        <w:t>Оқу материалын</w:t>
      </w:r>
      <w:r w:rsidRPr="00AC2D87">
        <w:rPr>
          <w:lang w:val="kk-KZ"/>
        </w:rPr>
        <w:t xml:space="preserve"> толық игеру</w:t>
      </w:r>
      <w:r w:rsidR="00C50924">
        <w:rPr>
          <w:lang w:val="kk-KZ"/>
        </w:rPr>
        <w:t>ге</w:t>
      </w:r>
      <w:r w:rsidR="00C50924" w:rsidRPr="00845399">
        <w:rPr>
          <w:color w:val="000000"/>
          <w:shd w:val="clear" w:color="auto" w:fill="FFFFFF"/>
          <w:lang w:val="kk-KZ"/>
        </w:rPr>
        <w:t>«Социологиялық зерттеу методологиясы», «Социологиядағы математикалық-статистикалық модельдер»</w:t>
      </w:r>
      <w:r w:rsidR="00C34B17">
        <w:rPr>
          <w:color w:val="000000"/>
          <w:shd w:val="clear" w:color="auto" w:fill="FFFFFF"/>
          <w:lang w:val="kk-KZ"/>
        </w:rPr>
        <w:t>,</w:t>
      </w:r>
      <w:r w:rsidR="00C34B17" w:rsidRPr="001745BF">
        <w:rPr>
          <w:color w:val="000000"/>
          <w:sz w:val="27"/>
          <w:szCs w:val="27"/>
          <w:shd w:val="clear" w:color="auto" w:fill="FFFFFF"/>
        </w:rPr>
        <w:t>«</w:t>
      </w:r>
      <w:r w:rsidR="00C34B17">
        <w:rPr>
          <w:color w:val="000000"/>
          <w:sz w:val="27"/>
          <w:szCs w:val="27"/>
          <w:shd w:val="clear" w:color="auto" w:fill="FFFFFF"/>
          <w:lang w:val="kk-KZ"/>
        </w:rPr>
        <w:t>Социологиялық зерттеу әдістемесі</w:t>
      </w:r>
      <w:r w:rsidR="00C34B17" w:rsidRPr="001745BF">
        <w:rPr>
          <w:color w:val="000000"/>
          <w:sz w:val="27"/>
          <w:szCs w:val="27"/>
          <w:shd w:val="clear" w:color="auto" w:fill="FFFFFF"/>
        </w:rPr>
        <w:t>»</w:t>
      </w:r>
      <w:r w:rsidR="00C50924" w:rsidRPr="00AC2D87">
        <w:rPr>
          <w:lang w:val="kk-KZ"/>
        </w:rPr>
        <w:t>пәндерін оқу  көмектеседі.</w:t>
      </w:r>
    </w:p>
    <w:p w:rsidR="00C50924" w:rsidRPr="00845399" w:rsidRDefault="00C50924" w:rsidP="00C50924">
      <w:pPr>
        <w:shd w:val="clear" w:color="auto" w:fill="FFFFFF"/>
        <w:autoSpaceDE w:val="0"/>
        <w:autoSpaceDN w:val="0"/>
        <w:adjustRightInd w:val="0"/>
        <w:jc w:val="both"/>
        <w:rPr>
          <w:lang w:val="kk-KZ"/>
        </w:rPr>
      </w:pPr>
      <w:r w:rsidRPr="00845399">
        <w:rPr>
          <w:b/>
          <w:lang w:val="kk-KZ"/>
        </w:rPr>
        <w:t xml:space="preserve">Постреквизиттері: </w:t>
      </w:r>
    </w:p>
    <w:p w:rsidR="00AC2D87" w:rsidRPr="00AC2D87" w:rsidRDefault="00AC2D87" w:rsidP="00AC2D87">
      <w:pPr>
        <w:ind w:firstLine="708"/>
        <w:jc w:val="both"/>
        <w:rPr>
          <w:lang w:val="kk-KZ"/>
        </w:rPr>
      </w:pPr>
      <w:r w:rsidRPr="00AC2D87">
        <w:rPr>
          <w:b/>
          <w:bCs/>
          <w:lang w:val="kk-KZ"/>
        </w:rPr>
        <w:t xml:space="preserve">Постреквизиттер: </w:t>
      </w:r>
      <w:r w:rsidRPr="00AC2D87">
        <w:rPr>
          <w:lang w:val="kk-KZ"/>
        </w:rPr>
        <w:t>Базалық пәндер болып</w:t>
      </w:r>
      <w:r w:rsidR="00C50924" w:rsidRPr="00845399">
        <w:rPr>
          <w:lang w:val="kk-KZ"/>
        </w:rPr>
        <w:t>«Тұтыну социологиясы», «Экономикалық өзгерістерді зеттеу әдістері»</w:t>
      </w:r>
      <w:r w:rsidRPr="00AC2D87">
        <w:rPr>
          <w:lang w:val="kk-KZ"/>
        </w:rPr>
        <w:t xml:space="preserve"> «Әлеуметтік жұмыс технологиясы», «Әлеуметтік жұмыс тарихы және теориясы», «Шетелдегі әлеуметтік жұмыс» курс</w:t>
      </w:r>
      <w:r w:rsidR="00C50924">
        <w:rPr>
          <w:lang w:val="kk-KZ"/>
        </w:rPr>
        <w:t>тары</w:t>
      </w:r>
      <w:r w:rsidRPr="00AC2D87">
        <w:rPr>
          <w:lang w:val="kk-KZ"/>
        </w:rPr>
        <w:t xml:space="preserve"> табылады.</w:t>
      </w:r>
    </w:p>
    <w:tbl>
      <w:tblPr>
        <w:tblW w:w="9450" w:type="dxa"/>
        <w:tblCellSpacing w:w="0" w:type="dxa"/>
        <w:tblCellMar>
          <w:top w:w="45" w:type="dxa"/>
          <w:left w:w="45" w:type="dxa"/>
          <w:bottom w:w="45" w:type="dxa"/>
          <w:right w:w="45" w:type="dxa"/>
        </w:tblCellMar>
        <w:tblLook w:val="04A0"/>
      </w:tblPr>
      <w:tblGrid>
        <w:gridCol w:w="9450"/>
      </w:tblGrid>
      <w:tr w:rsidR="005D52F7" w:rsidRPr="005D52F7" w:rsidTr="00230C77">
        <w:trPr>
          <w:trHeight w:val="360"/>
          <w:tblCellSpacing w:w="0" w:type="dxa"/>
        </w:trPr>
        <w:tc>
          <w:tcPr>
            <w:tcW w:w="9450" w:type="dxa"/>
            <w:hideMark/>
          </w:tcPr>
          <w:p w:rsidR="005D52F7" w:rsidRPr="005D52F7" w:rsidRDefault="005D52F7" w:rsidP="005E61A0">
            <w:r w:rsidRPr="005D52F7">
              <w:br/>
            </w:r>
          </w:p>
        </w:tc>
      </w:tr>
      <w:tr w:rsidR="005D52F7" w:rsidRPr="005D52F7" w:rsidTr="00230C77">
        <w:trPr>
          <w:trHeight w:val="915"/>
          <w:tblCellSpacing w:w="0" w:type="dxa"/>
        </w:trPr>
        <w:tc>
          <w:tcPr>
            <w:tcW w:w="9450" w:type="dxa"/>
          </w:tcPr>
          <w:p w:rsidR="005D52F7" w:rsidRPr="005D52F7" w:rsidRDefault="005D52F7" w:rsidP="005E61A0"/>
        </w:tc>
      </w:tr>
      <w:tr w:rsidR="005D52F7" w:rsidRPr="005D52F7" w:rsidTr="00230C77">
        <w:trPr>
          <w:trHeight w:val="630"/>
          <w:tblCellSpacing w:w="0" w:type="dxa"/>
        </w:trPr>
        <w:tc>
          <w:tcPr>
            <w:tcW w:w="9450" w:type="dxa"/>
          </w:tcPr>
          <w:p w:rsidR="005D52F7" w:rsidRPr="005D52F7" w:rsidRDefault="005D52F7" w:rsidP="005E61A0"/>
        </w:tc>
      </w:tr>
    </w:tbl>
    <w:p w:rsidR="00230C77" w:rsidRDefault="00230C77" w:rsidP="00AC2D87">
      <w:pPr>
        <w:jc w:val="center"/>
        <w:rPr>
          <w:b/>
          <w:lang w:val="kk-KZ"/>
        </w:rPr>
      </w:pPr>
    </w:p>
    <w:p w:rsidR="00230C77" w:rsidRDefault="00230C77" w:rsidP="00AC2D87">
      <w:pPr>
        <w:jc w:val="center"/>
        <w:rPr>
          <w:b/>
          <w:lang w:val="kk-KZ"/>
        </w:rPr>
      </w:pPr>
    </w:p>
    <w:p w:rsidR="00AC2D87" w:rsidRPr="00AC2D87" w:rsidRDefault="00AC2D87" w:rsidP="00AC2D87">
      <w:pPr>
        <w:jc w:val="center"/>
        <w:rPr>
          <w:b/>
        </w:rPr>
      </w:pPr>
      <w:r w:rsidRPr="00AC2D87">
        <w:rPr>
          <w:b/>
          <w:lang w:val="kk-KZ"/>
        </w:rPr>
        <w:t>ПӘННІҢ ҚҰРЫЛЫМЫ МЕН МАЗМҰНЫ</w:t>
      </w:r>
    </w:p>
    <w:p w:rsidR="00AC2D87" w:rsidRPr="00AC2D87" w:rsidRDefault="00AC2D87" w:rsidP="00AC2D87">
      <w:pPr>
        <w:jc w:val="both"/>
        <w:rPr>
          <w:b/>
          <w:sz w:val="28"/>
          <w:szCs w:val="28"/>
          <w:lang w:val="kk-KZ"/>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523"/>
        <w:gridCol w:w="795"/>
        <w:gridCol w:w="762"/>
      </w:tblGrid>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Апта</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Тақырыптың аталуы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Сағат саны</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rFonts w:eastAsiaTheme="minorHAnsi"/>
                <w:lang w:val="kk-KZ" w:eastAsia="en-US"/>
              </w:rPr>
              <w:t>Максималды балл</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p w:rsidR="00AC2D87" w:rsidRPr="00AC2D87" w:rsidRDefault="00AC2D87" w:rsidP="0064329D">
            <w:pPr>
              <w:jc w:val="both"/>
              <w:rPr>
                <w:b/>
                <w:lang w:val="kk-KZ"/>
              </w:rPr>
            </w:pPr>
            <w:r w:rsidRPr="00AC2D87">
              <w:rPr>
                <w:b/>
                <w:lang w:val="kk-KZ"/>
              </w:rPr>
              <w:t xml:space="preserve">Модуль 1. </w:t>
            </w:r>
            <w:r w:rsidR="0064329D">
              <w:rPr>
                <w:b/>
                <w:lang w:val="kk-KZ"/>
              </w:rPr>
              <w:t>Латенттілік</w:t>
            </w:r>
            <w:r w:rsidRPr="00AC2D87">
              <w:rPr>
                <w:b/>
                <w:lang w:val="kk-KZ"/>
              </w:rPr>
              <w:t xml:space="preserve"> әлеуметтік құбылыс және әлеуметтік процесс ретінде</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C9686A">
            <w:pPr>
              <w:jc w:val="center"/>
              <w:rPr>
                <w:b/>
                <w:lang w:val="kk-KZ"/>
              </w:rPr>
            </w:pPr>
            <w:r w:rsidRPr="00AC2D87">
              <w:rPr>
                <w:b/>
                <w:lang w:val="kk-KZ"/>
              </w:rPr>
              <w:t>1</w:t>
            </w:r>
            <w:r w:rsidR="00C9686A">
              <w:rPr>
                <w:b/>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r>
      <w:tr w:rsidR="005E61A0" w:rsidRPr="00AC2D87" w:rsidTr="00853FC1">
        <w:trPr>
          <w:trHeight w:val="344"/>
        </w:trPr>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1758A2">
            <w:pPr>
              <w:jc w:val="both"/>
              <w:rPr>
                <w:lang w:val="kk-KZ"/>
              </w:rPr>
            </w:pPr>
            <w:r w:rsidRPr="00AC2D87">
              <w:rPr>
                <w:lang w:val="kk-KZ"/>
              </w:rPr>
              <w:t xml:space="preserve">1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құрылымы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91"/>
        </w:trPr>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1758A2">
            <w:pPr>
              <w:jc w:val="both"/>
              <w:rPr>
                <w:lang w:val="kk-KZ"/>
              </w:rPr>
            </w:pPr>
            <w:r w:rsidRPr="00AC2D87">
              <w:rPr>
                <w:lang w:val="kk-KZ"/>
              </w:rPr>
              <w:t>1 практикалық (зертханалық) сабақ</w:t>
            </w:r>
            <w:r w:rsidR="001758A2" w:rsidRPr="00845399">
              <w:rPr>
                <w:bCs/>
                <w:color w:val="102030"/>
                <w:kern w:val="36"/>
                <w:lang w:val="kk-KZ"/>
              </w:rPr>
              <w:t>«Латенттік белгілерді талдау әдісі</w:t>
            </w:r>
            <w:r w:rsidR="001758A2" w:rsidRPr="00845399">
              <w:rPr>
                <w:bCs/>
                <w:lang w:val="kk-KZ"/>
              </w:rPr>
              <w:t>»</w:t>
            </w:r>
            <w:r w:rsidR="001758A2">
              <w:rPr>
                <w:bCs/>
                <w:lang w:val="kk-KZ"/>
              </w:rPr>
              <w:t xml:space="preserve"> пәнінің әлеуметтік ғылымдар жүйесіндегі орны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3</w:t>
            </w:r>
          </w:p>
        </w:tc>
      </w:tr>
      <w:tr w:rsidR="005E61A0" w:rsidRPr="00AC2D87" w:rsidTr="00853FC1">
        <w:trPr>
          <w:trHeight w:val="291"/>
        </w:trPr>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C2D87">
            <w:pPr>
              <w:rPr>
                <w:lang w:val="kk-KZ"/>
              </w:rPr>
            </w:pPr>
            <w:r w:rsidRPr="00AC2D87">
              <w:rPr>
                <w:lang w:val="kk-KZ"/>
              </w:rPr>
              <w:t>1 СОӨЖ Пән бойынша глоссарий жасау</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rPr>
          <w:trHeight w:val="257"/>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83B08">
            <w:pPr>
              <w:rPr>
                <w:lang w:val="kk-KZ"/>
              </w:rPr>
            </w:pPr>
            <w:r w:rsidRPr="00AC2D87">
              <w:rPr>
                <w:lang w:val="kk-KZ"/>
              </w:rPr>
              <w:t xml:space="preserve">2 дәріс. </w:t>
            </w:r>
            <w:r w:rsidR="00583B08">
              <w:rPr>
                <w:lang w:val="kk-KZ"/>
              </w:rPr>
              <w:t xml:space="preserve">Социологиядағы «латенттік» түсінігінің пайда болу тарихы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48"/>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D52F7">
            <w:pPr>
              <w:jc w:val="both"/>
              <w:rPr>
                <w:lang w:val="kk-KZ"/>
              </w:rPr>
            </w:pPr>
            <w:r w:rsidRPr="00AC2D87">
              <w:rPr>
                <w:lang w:val="kk-KZ"/>
              </w:rPr>
              <w:t>2 практикалық (зертханалық) сабақ.</w:t>
            </w:r>
            <w:r w:rsidR="005D52F7">
              <w:rPr>
                <w:lang w:val="kk-KZ"/>
              </w:rPr>
              <w:t xml:space="preserve">Латенттік белгілерді талдау әдісінде қолданылатын </w:t>
            </w:r>
            <w:r w:rsidRPr="00AC2D87">
              <w:rPr>
                <w:lang w:val="kk-KZ"/>
              </w:rPr>
              <w:t xml:space="preserve"> негізгі категориялар</w:t>
            </w:r>
            <w:r w:rsidR="00AD5697">
              <w:rPr>
                <w:lang w:val="kk-KZ"/>
              </w:rPr>
              <w:t>ға социологиялық талдау</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3</w:t>
            </w:r>
          </w:p>
        </w:tc>
      </w:tr>
      <w:tr w:rsidR="005E61A0" w:rsidRPr="00AC2D87" w:rsidTr="00853FC1">
        <w:trPr>
          <w:trHeight w:val="248"/>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64329D" w:rsidRDefault="00AC2D87" w:rsidP="0064329D">
            <w:pPr>
              <w:jc w:val="both"/>
              <w:rPr>
                <w:lang w:val="kk-KZ"/>
              </w:rPr>
            </w:pPr>
            <w:r w:rsidRPr="00AC2D87">
              <w:rPr>
                <w:lang w:val="kk-KZ"/>
              </w:rPr>
              <w:t xml:space="preserve">2 СОӨЖ </w:t>
            </w:r>
            <w:r w:rsidR="0064329D">
              <w:rPr>
                <w:lang w:val="kk-KZ"/>
              </w:rPr>
              <w:t>Социологиялық зерттеулердегі латенттілікті зерттеу әдістері. Эссе</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rPr>
          <w:trHeight w:val="242"/>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3</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 xml:space="preserve">3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теориялық және қ</w:t>
            </w:r>
            <w:r w:rsidR="00AD5697">
              <w:rPr>
                <w:bCs/>
                <w:lang w:val="kk-KZ"/>
              </w:rPr>
              <w:t>олданбалы</w:t>
            </w:r>
            <w:r w:rsidR="005D52F7">
              <w:rPr>
                <w:bCs/>
                <w:lang w:val="kk-KZ"/>
              </w:rPr>
              <w:t xml:space="preserve"> социологиямен байланысы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3 практикалық (зертханалық) сабақ.</w:t>
            </w:r>
            <w:r w:rsidR="00505DC5" w:rsidRPr="00505DC5">
              <w:rPr>
                <w:lang w:val="kk-KZ"/>
              </w:rPr>
              <w:t>Социологиядағы бақылау әдісінің латенттілікті анықтаудағы орны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rPr>
                <w:lang w:val="kk-KZ"/>
              </w:rPr>
            </w:pPr>
            <w:r w:rsidRPr="00AC2D87">
              <w:rPr>
                <w:lang w:val="kk-KZ"/>
              </w:rPr>
              <w:t>3 СОӨЖ</w:t>
            </w:r>
            <w:r w:rsidR="00583B08">
              <w:rPr>
                <w:lang w:val="kk-KZ"/>
              </w:rPr>
              <w:t>.</w:t>
            </w:r>
            <w:r w:rsidR="00505DC5">
              <w:rPr>
                <w:lang w:val="kk-KZ"/>
              </w:rPr>
              <w:t>Латенттілік әдіске қатысты тақырып таңдап, библиграфиясына ғылыми талдау жасау. Презентация</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853FC1" w:rsidRPr="00AC2D87" w:rsidTr="00853FC1">
        <w:trPr>
          <w:trHeight w:val="273"/>
        </w:trPr>
        <w:tc>
          <w:tcPr>
            <w:tcW w:w="459" w:type="pct"/>
            <w:tcBorders>
              <w:left w:val="single" w:sz="4" w:space="0" w:color="auto"/>
              <w:right w:val="single" w:sz="4" w:space="0" w:color="auto"/>
            </w:tcBorders>
            <w:shd w:val="clear" w:color="auto" w:fill="auto"/>
          </w:tcPr>
          <w:p w:rsidR="00853FC1" w:rsidRPr="00AC2D87" w:rsidRDefault="00853FC1"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640088" w:rsidRPr="00640088" w:rsidRDefault="00853FC1" w:rsidP="00640088">
            <w:pPr>
              <w:rPr>
                <w:b/>
                <w:lang w:val="kk-KZ"/>
              </w:rPr>
            </w:pPr>
            <w:r w:rsidRPr="00AC2D87">
              <w:rPr>
                <w:b/>
                <w:lang w:val="kk-KZ"/>
              </w:rPr>
              <w:t>2 Модуль.</w:t>
            </w:r>
            <w:r>
              <w:rPr>
                <w:b/>
                <w:lang w:val="kk-KZ"/>
              </w:rPr>
              <w:t xml:space="preserve"> Социологиядағы латенттік белгілерді талдау әдістемесі </w:t>
            </w:r>
          </w:p>
        </w:tc>
        <w:tc>
          <w:tcPr>
            <w:tcW w:w="447" w:type="pct"/>
            <w:tcBorders>
              <w:top w:val="single" w:sz="4" w:space="0" w:color="auto"/>
              <w:left w:val="single" w:sz="4" w:space="0" w:color="auto"/>
              <w:right w:val="single" w:sz="4" w:space="0" w:color="auto"/>
            </w:tcBorders>
            <w:shd w:val="clear" w:color="auto" w:fill="auto"/>
          </w:tcPr>
          <w:p w:rsidR="00853FC1" w:rsidRPr="00C9686A" w:rsidRDefault="00C9686A" w:rsidP="00AC2D87">
            <w:pPr>
              <w:jc w:val="center"/>
              <w:rPr>
                <w:b/>
                <w:lang w:val="kk-KZ"/>
              </w:rPr>
            </w:pPr>
            <w:r w:rsidRPr="00C9686A">
              <w:rPr>
                <w:b/>
                <w:lang w:val="kk-KZ"/>
              </w:rPr>
              <w:t>28</w:t>
            </w:r>
          </w:p>
        </w:tc>
        <w:tc>
          <w:tcPr>
            <w:tcW w:w="428" w:type="pct"/>
            <w:tcBorders>
              <w:top w:val="single" w:sz="4" w:space="0" w:color="auto"/>
              <w:left w:val="single" w:sz="4" w:space="0" w:color="auto"/>
              <w:right w:val="single" w:sz="4" w:space="0" w:color="auto"/>
            </w:tcBorders>
            <w:shd w:val="clear" w:color="auto" w:fill="auto"/>
          </w:tcPr>
          <w:p w:rsidR="00853FC1" w:rsidRPr="00AC2D87" w:rsidRDefault="00853FC1" w:rsidP="00AC2D87">
            <w:pPr>
              <w:jc w:val="center"/>
              <w:rPr>
                <w:lang w:val="kk-KZ"/>
              </w:rPr>
            </w:pP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4</w:t>
            </w:r>
          </w:p>
          <w:p w:rsidR="00AC2D87" w:rsidRPr="00AC2D87" w:rsidRDefault="00AC2D87"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505DC5">
            <w:pPr>
              <w:jc w:val="both"/>
              <w:rPr>
                <w:lang w:val="kk-KZ"/>
              </w:rPr>
            </w:pPr>
            <w:r w:rsidRPr="00AC2D87">
              <w:rPr>
                <w:lang w:val="kk-KZ"/>
              </w:rPr>
              <w:t>4 дәріс.</w:t>
            </w:r>
            <w:r w:rsidR="00853FC1" w:rsidRPr="001745BF">
              <w:t xml:space="preserve"> П. Лазарсфельд </w:t>
            </w:r>
            <w:r w:rsidR="00505DC5">
              <w:rPr>
                <w:lang w:val="kk-KZ"/>
              </w:rPr>
              <w:t xml:space="preserve">социологиялық </w:t>
            </w:r>
            <w:r w:rsidR="00505DC5" w:rsidRPr="001745BF">
              <w:t>эмпири</w:t>
            </w:r>
            <w:r w:rsidR="00505DC5">
              <w:rPr>
                <w:lang w:val="kk-KZ"/>
              </w:rPr>
              <w:t xml:space="preserve">калық зерттеулердегі латенттілік белгісінің негізін салушы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230C77" w:rsidP="00230C7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rPr>
          <w:trHeight w:val="242"/>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05DC5">
            <w:pPr>
              <w:rPr>
                <w:lang w:val="kk-KZ"/>
              </w:rPr>
            </w:pPr>
            <w:r w:rsidRPr="00AC2D87">
              <w:rPr>
                <w:lang w:val="kk-KZ"/>
              </w:rPr>
              <w:t>4 практикалық (зертханалық) сабақ.3.</w:t>
            </w:r>
            <w:r w:rsidRPr="00AC2D87">
              <w:rPr>
                <w:lang w:val="kk-KZ"/>
              </w:rPr>
              <w:tab/>
            </w:r>
            <w:r w:rsidR="00A1362B" w:rsidRPr="001745BF">
              <w:t xml:space="preserve">Лазарсфельд </w:t>
            </w:r>
            <w:r w:rsidR="00505DC5">
              <w:rPr>
                <w:lang w:val="kk-KZ"/>
              </w:rPr>
              <w:t xml:space="preserve">және </w:t>
            </w:r>
            <w:r w:rsidR="00505DC5" w:rsidRPr="001745BF">
              <w:t>социологи</w:t>
            </w:r>
            <w:r w:rsidR="00505DC5">
              <w:rPr>
                <w:lang w:val="kk-KZ"/>
              </w:rPr>
              <w:t>ялық</w:t>
            </w:r>
            <w:r w:rsidR="00505DC5" w:rsidRPr="001745BF">
              <w:t xml:space="preserve"> эмпири</w:t>
            </w:r>
            <w:r w:rsidR="00505DC5">
              <w:rPr>
                <w:lang w:val="kk-KZ"/>
              </w:rPr>
              <w:t xml:space="preserve">калықзерттеу </w:t>
            </w:r>
            <w:r w:rsidR="00A1362B" w:rsidRPr="001745BF">
              <w:t>методология</w:t>
            </w:r>
            <w:r w:rsidR="00505DC5">
              <w:rPr>
                <w:lang w:val="kk-KZ"/>
              </w:rPr>
              <w:t>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230C7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rPr>
          <w:trHeight w:val="242"/>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1362B">
            <w:pPr>
              <w:rPr>
                <w:lang w:val="kk-KZ"/>
              </w:rPr>
            </w:pPr>
            <w:r w:rsidRPr="00AC2D87">
              <w:rPr>
                <w:lang w:val="kk-KZ"/>
              </w:rPr>
              <w:t>4 СОӨЖ. Реферат</w:t>
            </w:r>
            <w:r w:rsidR="00A1362B">
              <w:rPr>
                <w:lang w:val="kk-KZ"/>
              </w:rPr>
              <w:t xml:space="preserve"> Латенттілік нақты социологиялық зерттеулерде</w:t>
            </w:r>
            <w:r w:rsidR="00A1362B">
              <w:t>:</w:t>
            </w:r>
            <w:r w:rsidR="00A1362B">
              <w:rPr>
                <w:lang w:val="kk-KZ"/>
              </w:rPr>
              <w:t xml:space="preserve"> оң және теріс жақтары.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77AB">
            <w:pPr>
              <w:jc w:val="both"/>
              <w:rPr>
                <w:lang w:val="kk-KZ"/>
              </w:rPr>
            </w:pPr>
            <w:r w:rsidRPr="00AC2D87">
              <w:rPr>
                <w:lang w:val="kk-KZ"/>
              </w:rPr>
              <w:t xml:space="preserve">5 дәріс. </w:t>
            </w:r>
            <w:r w:rsidR="00505DC5">
              <w:rPr>
                <w:lang w:val="kk-KZ"/>
              </w:rPr>
              <w:t xml:space="preserve">Теориялық социологияның классиктері еңбектеріндегі </w:t>
            </w:r>
            <w:r w:rsidR="00AC77AB">
              <w:rPr>
                <w:lang w:val="kk-KZ"/>
              </w:rPr>
              <w:t xml:space="preserve">латенттілік түсінігінің негіздері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21117A">
            <w:pPr>
              <w:rPr>
                <w:lang w:val="kk-KZ"/>
              </w:rPr>
            </w:pPr>
            <w:r w:rsidRPr="00AC2D87">
              <w:rPr>
                <w:lang w:val="kk-KZ"/>
              </w:rPr>
              <w:t>5 практикалық (зертханалық) сабақ</w:t>
            </w:r>
            <w:r w:rsidR="005E61A0">
              <w:rPr>
                <w:lang w:val="kk-KZ"/>
              </w:rPr>
              <w:t>.</w:t>
            </w:r>
            <w:r w:rsidR="00445C2F">
              <w:rPr>
                <w:lang w:val="kk-KZ"/>
              </w:rPr>
              <w:t>Философиялық және психологиялық зерттеулердегі латенттілік</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21117A">
            <w:pPr>
              <w:rPr>
                <w:lang w:val="kk-KZ"/>
              </w:rPr>
            </w:pPr>
            <w:r w:rsidRPr="00AC2D87">
              <w:rPr>
                <w:lang w:val="kk-KZ"/>
              </w:rPr>
              <w:t xml:space="preserve">5 СОӨЖ. </w:t>
            </w:r>
            <w:r w:rsidR="0021117A">
              <w:rPr>
                <w:lang w:val="kk-KZ"/>
              </w:rPr>
              <w:t>Социс журналындағы және шетелдік рейтингтік журналдардағы латенттілік әдіс туралы мақалаларға сандық және мазмұндық талдау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036AAB" w:rsidP="00AC2D87">
            <w:pPr>
              <w:jc w:val="center"/>
              <w:rPr>
                <w:lang w:val="kk-KZ"/>
              </w:rPr>
            </w:pPr>
            <w:r>
              <w:rPr>
                <w:lang w:val="kk-KZ"/>
              </w:rPr>
              <w:t>7</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6</w:t>
            </w:r>
          </w:p>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5D52F7" w:rsidRDefault="005E61A0" w:rsidP="00AC77AB">
            <w:pPr>
              <w:jc w:val="both"/>
            </w:pPr>
            <w:r>
              <w:rPr>
                <w:lang w:val="kk-KZ"/>
              </w:rPr>
              <w:t xml:space="preserve">6 </w:t>
            </w:r>
            <w:r w:rsidRPr="00AC2D87">
              <w:rPr>
                <w:lang w:val="kk-KZ"/>
              </w:rPr>
              <w:t>дәріс.</w:t>
            </w:r>
            <w:r w:rsidR="00AC77AB" w:rsidRPr="001745BF">
              <w:t>Э. Дюркгейм</w:t>
            </w:r>
            <w:r w:rsidR="00AC77AB">
              <w:rPr>
                <w:lang w:val="kk-KZ"/>
              </w:rPr>
              <w:t xml:space="preserve">ніңынтымақтастығы латенттілікті түсіндірудің мысалы ретінде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77AB">
            <w:pPr>
              <w:jc w:val="both"/>
              <w:rPr>
                <w:lang w:val="kk-KZ"/>
              </w:rPr>
            </w:pPr>
            <w:r w:rsidRPr="00AC2D87">
              <w:rPr>
                <w:lang w:val="kk-KZ"/>
              </w:rPr>
              <w:t xml:space="preserve">6 практикалық (зертханалық) сабақ. </w:t>
            </w:r>
            <w:r w:rsidR="00AC77AB">
              <w:rPr>
                <w:lang w:val="kk-KZ"/>
              </w:rPr>
              <w:t xml:space="preserve"> Қазіргі қоғамдағы ынтымақтастық түрлері және латенттілік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858B1">
            <w:pPr>
              <w:rPr>
                <w:lang w:val="kk-KZ"/>
              </w:rPr>
            </w:pPr>
            <w:r w:rsidRPr="00AC2D87">
              <w:rPr>
                <w:lang w:val="kk-KZ"/>
              </w:rPr>
              <w:t xml:space="preserve">6 СОӨЖ. </w:t>
            </w:r>
            <w:r w:rsidR="005858B1">
              <w:rPr>
                <w:lang w:val="kk-KZ"/>
              </w:rPr>
              <w:t>Адамның өмірлік мақсаттарының құрылымына және нәтижелілігіне құрылымдау тәсілін пайдалана отырып</w:t>
            </w:r>
            <w:r w:rsidR="00AC77AB">
              <w:rPr>
                <w:lang w:val="kk-KZ"/>
              </w:rPr>
              <w:t xml:space="preserve"> латенттілік тұрғыдан </w:t>
            </w:r>
            <w:r w:rsidR="005858B1">
              <w:rPr>
                <w:lang w:val="kk-KZ"/>
              </w:rPr>
              <w:t xml:space="preserve"> талдау. Эссе</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7</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77AB">
            <w:pPr>
              <w:jc w:val="both"/>
              <w:rPr>
                <w:lang w:val="kk-KZ"/>
              </w:rPr>
            </w:pPr>
            <w:r w:rsidRPr="00AC2D87">
              <w:rPr>
                <w:lang w:val="kk-KZ"/>
              </w:rPr>
              <w:t>7 дәріс</w:t>
            </w:r>
            <w:r w:rsidR="00853FC1" w:rsidRPr="001745BF">
              <w:t xml:space="preserve"> М. Вебер</w:t>
            </w:r>
            <w:r w:rsidR="00AC77AB">
              <w:rPr>
                <w:lang w:val="kk-KZ"/>
              </w:rPr>
              <w:t xml:space="preserve">дің түсіндіру түрлері және әлеуметтік әрекет теориясы және латенттілік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tabs>
                <w:tab w:val="left" w:pos="868"/>
              </w:tabs>
              <w:jc w:val="both"/>
              <w:rPr>
                <w:lang w:val="kk-KZ"/>
              </w:rPr>
            </w:pPr>
            <w:r w:rsidRPr="00AC2D87">
              <w:rPr>
                <w:lang w:val="kk-KZ"/>
              </w:rPr>
              <w:t>7 практикалық (зертханалық) сабақ</w:t>
            </w:r>
            <w:r w:rsidR="00301948">
              <w:rPr>
                <w:lang w:val="kk-KZ"/>
              </w:rPr>
              <w:t>.</w:t>
            </w:r>
            <w:r w:rsidR="00640088" w:rsidRPr="001745BF">
              <w:t>Р. Мертон</w:t>
            </w:r>
            <w:r w:rsidR="00A15355">
              <w:rPr>
                <w:lang w:val="kk-KZ"/>
              </w:rPr>
              <w:t>ның латенттілік туралы пайымдауының әдістемелік ролі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B51072"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77AB" w:rsidRDefault="005E61A0" w:rsidP="00AC77AB">
            <w:pPr>
              <w:rPr>
                <w:lang w:val="kk-KZ"/>
              </w:rPr>
            </w:pPr>
            <w:r w:rsidRPr="00AC2D87">
              <w:rPr>
                <w:lang w:val="kk-KZ"/>
              </w:rPr>
              <w:t>7 СОӨЖ</w:t>
            </w:r>
            <w:r w:rsidR="00301948">
              <w:rPr>
                <w:lang w:val="kk-KZ"/>
              </w:rPr>
              <w:t>.</w:t>
            </w:r>
            <w:r w:rsidR="00AC77AB" w:rsidRPr="00AC77AB">
              <w:rPr>
                <w:rFonts w:eastAsiaTheme="minorHAnsi"/>
                <w:lang w:val="kk-KZ" w:eastAsia="en-US"/>
              </w:rPr>
              <w:t xml:space="preserve">Латенттік белгілердің пайда болуының </w:t>
            </w:r>
            <w:r w:rsidR="00AC77AB" w:rsidRPr="00AC77AB">
              <w:rPr>
                <w:lang w:val="kk-KZ"/>
              </w:rPr>
              <w:t>т</w:t>
            </w:r>
            <w:r w:rsidR="00640088" w:rsidRPr="00AC77AB">
              <w:t>еор</w:t>
            </w:r>
            <w:r w:rsidR="00AC77AB" w:rsidRPr="00AC77AB">
              <w:rPr>
                <w:lang w:val="kk-KZ"/>
              </w:rPr>
              <w:t>иялықжәне</w:t>
            </w:r>
            <w:r w:rsidR="00640088" w:rsidRPr="00AC77AB">
              <w:t xml:space="preserve"> эпистемологи</w:t>
            </w:r>
            <w:r w:rsidR="00AC77AB" w:rsidRPr="00AC77AB">
              <w:rPr>
                <w:lang w:val="kk-KZ"/>
              </w:rPr>
              <w:t>ялықалғышарттары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D602F8">
            <w:pPr>
              <w:rPr>
                <w:lang w:val="kk-KZ"/>
              </w:rPr>
            </w:pPr>
            <w:r w:rsidRPr="003F1ACF">
              <w:rPr>
                <w:b/>
                <w:lang w:val="kk-KZ"/>
              </w:rPr>
              <w:t>1 АБ</w:t>
            </w:r>
            <w:r w:rsidR="00502D71">
              <w:rPr>
                <w:lang w:val="kk-KZ"/>
              </w:rPr>
              <w:t xml:space="preserve">Латенттіліктің адамның және қоғамның дамуындағы </w:t>
            </w:r>
            <w:r w:rsidR="00A15355">
              <w:rPr>
                <w:lang w:val="kk-KZ"/>
              </w:rPr>
              <w:t>рол</w:t>
            </w:r>
            <w:r w:rsidR="00D602F8">
              <w:rPr>
                <w:lang w:val="kk-KZ"/>
              </w:rPr>
              <w:t>і</w:t>
            </w:r>
            <w:r w:rsidR="00A15355">
              <w:rPr>
                <w:lang w:val="kk-KZ"/>
              </w:rPr>
              <w:t>не факторлық талдау . Пікір-сайыс</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EB14D9" w:rsidP="00AC2D87">
            <w:pPr>
              <w:jc w:val="center"/>
              <w:rPr>
                <w:caps/>
                <w:lang w:val="kk-KZ"/>
              </w:rPr>
            </w:pPr>
            <w:r>
              <w:rPr>
                <w:caps/>
                <w:lang w:val="kk-KZ"/>
              </w:rPr>
              <w:t>25</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b/>
                <w:lang w:val="kk-KZ"/>
              </w:rPr>
              <w:t>1 Аралық бақылау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8</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lang w:val="kk-KZ"/>
              </w:rPr>
              <w:t>8 дәріс.</w:t>
            </w:r>
            <w:r w:rsidR="00853FC1" w:rsidRPr="001745BF">
              <w:t xml:space="preserve">Р. Мертон: </w:t>
            </w:r>
            <w:r w:rsidR="003F1ACF">
              <w:rPr>
                <w:lang w:val="kk-KZ"/>
              </w:rPr>
              <w:t>нақты</w:t>
            </w:r>
            <w:r w:rsidR="00853FC1" w:rsidRPr="001745BF">
              <w:t xml:space="preserve"> и латент</w:t>
            </w:r>
            <w:r w:rsidR="003F1ACF">
              <w:rPr>
                <w:lang w:val="kk-KZ"/>
              </w:rPr>
              <w:t>тік</w:t>
            </w:r>
            <w:r w:rsidR="00853FC1" w:rsidRPr="001745BF">
              <w:t xml:space="preserve"> функци</w:t>
            </w:r>
            <w:r w:rsidR="003F1ACF">
              <w:rPr>
                <w:lang w:val="kk-KZ"/>
              </w:rPr>
              <w:t>ялар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rPr>
                <w:lang w:val="kk-KZ"/>
              </w:rPr>
            </w:pPr>
            <w:r w:rsidRPr="00AC2D87">
              <w:rPr>
                <w:lang w:val="kk-KZ"/>
              </w:rPr>
              <w:t>8 практикалық (зертханалық) сабақ.</w:t>
            </w:r>
            <w:r w:rsidR="004946E1">
              <w:rPr>
                <w:rFonts w:eastAsiaTheme="minorHAnsi" w:cstheme="minorBidi"/>
                <w:lang w:val="kk-KZ" w:eastAsia="en-US"/>
              </w:rPr>
              <w:t>Қазіргі экономикалық дамудағы нақты және латенттік факторлар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3</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02D71">
            <w:pPr>
              <w:jc w:val="both"/>
              <w:rPr>
                <w:lang w:val="kk-KZ"/>
              </w:rPr>
            </w:pPr>
            <w:r w:rsidRPr="00AC2D87">
              <w:rPr>
                <w:lang w:val="kk-KZ"/>
              </w:rPr>
              <w:t>8 СОӨЖ</w:t>
            </w:r>
            <w:r w:rsidR="00E82046">
              <w:rPr>
                <w:lang w:val="kk-KZ"/>
              </w:rPr>
              <w:t>.</w:t>
            </w:r>
            <w:r w:rsidR="004946E1">
              <w:rPr>
                <w:rFonts w:eastAsiaTheme="minorHAnsi" w:cstheme="minorBidi"/>
                <w:lang w:val="kk-KZ" w:eastAsia="en-US"/>
              </w:rPr>
              <w:t xml:space="preserve">Діни әлеуметтенудегі латенттік факторлардың ролі. Батыс және Шығыс елдері бойынша салыстырмалы талдау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rFonts w:eastAsiaTheme="minorHAnsi"/>
                <w:b/>
                <w:bCs/>
                <w:lang w:val="kk-KZ" w:eastAsia="en-US"/>
              </w:rPr>
              <w:t>Midterm Exam</w:t>
            </w:r>
            <w:r w:rsidR="00A15355" w:rsidRPr="00A15355">
              <w:rPr>
                <w:rFonts w:eastAsiaTheme="minorHAnsi"/>
                <w:bCs/>
                <w:lang w:val="kk-KZ" w:eastAsia="en-US"/>
              </w:rPr>
              <w:t>Латенттілік теорияларын қалыптас</w:t>
            </w:r>
            <w:r w:rsidR="00A15355">
              <w:rPr>
                <w:rFonts w:eastAsiaTheme="minorHAnsi"/>
                <w:bCs/>
                <w:lang w:val="kk-KZ" w:eastAsia="en-US"/>
              </w:rPr>
              <w:t>т</w:t>
            </w:r>
            <w:r w:rsidR="00A15355" w:rsidRPr="00A15355">
              <w:rPr>
                <w:rFonts w:eastAsiaTheme="minorHAnsi"/>
                <w:bCs/>
                <w:lang w:val="kk-KZ" w:eastAsia="en-US"/>
              </w:rPr>
              <w:t>ырушы ғалымдар еңбектеріне салыстырмалы және қолданбалды социологиялық талдау</w:t>
            </w:r>
            <w:r w:rsidR="00A15355">
              <w:rPr>
                <w:rFonts w:eastAsiaTheme="minorHAnsi"/>
                <w:bCs/>
                <w:lang w:val="kk-KZ" w:eastAsia="en-US"/>
              </w:rPr>
              <w:t>. Презентация, сұрақ-жауап</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9</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jc w:val="both"/>
              <w:rPr>
                <w:lang w:val="kk-KZ"/>
              </w:rPr>
            </w:pPr>
            <w:r w:rsidRPr="00AC2D87">
              <w:rPr>
                <w:lang w:val="kk-KZ"/>
              </w:rPr>
              <w:t>9 дәріс.</w:t>
            </w:r>
            <w:r w:rsidR="00853FC1" w:rsidRPr="00853FC1">
              <w:rPr>
                <w:lang w:val="kk-KZ"/>
              </w:rPr>
              <w:t>Латенттік белгілердің социологиялық зерттеу әдістемесіндегі орны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rPr>
                <w:lang w:val="kk-KZ"/>
              </w:rPr>
            </w:pPr>
            <w:r w:rsidRPr="00AC2D87">
              <w:rPr>
                <w:lang w:val="kk-KZ"/>
              </w:rPr>
              <w:t xml:space="preserve">9 практикалық (зертханалық) сабақ. </w:t>
            </w:r>
            <w:r w:rsidR="00A15355">
              <w:rPr>
                <w:lang w:val="kk-KZ"/>
              </w:rPr>
              <w:t xml:space="preserve">Қақтығыстың латенттік сипаттамасы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3</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15355">
            <w:pPr>
              <w:jc w:val="both"/>
              <w:rPr>
                <w:lang w:val="kk-KZ"/>
              </w:rPr>
            </w:pPr>
            <w:r w:rsidRPr="00AC2D87">
              <w:rPr>
                <w:lang w:val="kk-KZ"/>
              </w:rPr>
              <w:t>9 СОӨЖ</w:t>
            </w:r>
            <w:r w:rsidR="00E82046">
              <w:rPr>
                <w:lang w:val="kk-KZ"/>
              </w:rPr>
              <w:t>.</w:t>
            </w:r>
            <w:r w:rsidR="00A15355">
              <w:rPr>
                <w:rFonts w:eastAsiaTheme="minorHAnsi" w:cstheme="minorBidi"/>
                <w:lang w:val="kk-KZ" w:eastAsia="en-US"/>
              </w:rPr>
              <w:t xml:space="preserve">Латенттілік белгелерді қолдана отырып нақты тақырыпта социологиялық зерттеудің  әдістемесін жасау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10</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1ACF">
            <w:pPr>
              <w:jc w:val="both"/>
              <w:rPr>
                <w:lang w:val="kk-KZ"/>
              </w:rPr>
            </w:pPr>
            <w:r w:rsidRPr="00AC2D87">
              <w:rPr>
                <w:lang w:val="kk-KZ"/>
              </w:rPr>
              <w:t>10 дәріс.</w:t>
            </w:r>
            <w:r w:rsidR="003F1ACF">
              <w:rPr>
                <w:lang w:val="kk-KZ"/>
              </w:rPr>
              <w:t xml:space="preserve">Социологиялық зерттеулердегі нақты мен латенттіліктің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487CDF">
            <w:pPr>
              <w:jc w:val="both"/>
              <w:rPr>
                <w:lang w:val="kk-KZ"/>
              </w:rPr>
            </w:pPr>
            <w:r w:rsidRPr="00AC2D87">
              <w:rPr>
                <w:lang w:val="kk-KZ"/>
              </w:rPr>
              <w:t xml:space="preserve">10 практикалық (зертханалық) сабақ. </w:t>
            </w:r>
            <w:r w:rsidR="00487CDF">
              <w:rPr>
                <w:lang w:val="kk-KZ"/>
              </w:rPr>
              <w:t>Латенттілікті анықтаудағы нақты жағдайдың сипаты мен даму потенциалының роліне сипаттама</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473AC2" w:rsidRDefault="005E61A0" w:rsidP="003F1ACF">
            <w:pPr>
              <w:rPr>
                <w:lang w:val="kk-KZ"/>
              </w:rPr>
            </w:pPr>
            <w:r w:rsidRPr="00AC2D87">
              <w:rPr>
                <w:lang w:val="kk-KZ"/>
              </w:rPr>
              <w:t xml:space="preserve">10 СОӨЖ </w:t>
            </w:r>
            <w:r w:rsidR="003F1ACF">
              <w:rPr>
                <w:lang w:val="kk-KZ"/>
              </w:rPr>
              <w:t xml:space="preserve">Жұмысбастылық пен жұмыссыздықтың латенттік құрылымын зерттеу моделдері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853FC1" w:rsidRPr="00AC2D87" w:rsidTr="00853FC1">
        <w:tc>
          <w:tcPr>
            <w:tcW w:w="459" w:type="pct"/>
            <w:tcBorders>
              <w:left w:val="single" w:sz="4" w:space="0" w:color="auto"/>
              <w:bottom w:val="single" w:sz="4" w:space="0" w:color="auto"/>
              <w:right w:val="single" w:sz="4" w:space="0" w:color="auto"/>
            </w:tcBorders>
            <w:shd w:val="clear" w:color="auto" w:fill="auto"/>
            <w:vAlign w:val="center"/>
          </w:tcPr>
          <w:p w:rsidR="00853FC1" w:rsidRPr="00AC2D87" w:rsidRDefault="00853FC1"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rPr>
                <w:lang w:val="kk-KZ"/>
              </w:rPr>
            </w:pPr>
            <w:r w:rsidRPr="00AC2D87">
              <w:rPr>
                <w:rFonts w:eastAsiaTheme="minorHAnsi" w:cstheme="minorBidi"/>
                <w:b/>
                <w:lang w:val="kk-KZ" w:eastAsia="en-US"/>
              </w:rPr>
              <w:t>Модуль 3.</w:t>
            </w:r>
            <w:r>
              <w:rPr>
                <w:rFonts w:eastAsiaTheme="minorHAnsi" w:cstheme="minorBidi"/>
                <w:b/>
                <w:lang w:val="kk-KZ" w:eastAsia="en-US"/>
              </w:rPr>
              <w:t xml:space="preserve"> Латенттік белгілерді үлгілеу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53FC1" w:rsidRPr="00C9686A" w:rsidRDefault="00C9686A" w:rsidP="00AC2D87">
            <w:pPr>
              <w:jc w:val="center"/>
              <w:rPr>
                <w:b/>
                <w:lang w:val="kk-KZ"/>
              </w:rPr>
            </w:pPr>
            <w:r w:rsidRPr="00C9686A">
              <w:rPr>
                <w:b/>
                <w:lang w:val="kk-KZ"/>
              </w:rPr>
              <w:t>16</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jc w:val="center"/>
              <w:rPr>
                <w:caps/>
                <w:lang w:val="kk-KZ"/>
              </w:rPr>
            </w:pP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4C5798" w:rsidP="00AC2D87">
            <w:pPr>
              <w:jc w:val="center"/>
              <w:rPr>
                <w:lang w:val="kk-KZ"/>
              </w:rPr>
            </w:pPr>
            <w:r>
              <w:rPr>
                <w:lang w:val="kk-KZ"/>
              </w:rPr>
              <w:t>11-</w:t>
            </w:r>
            <w:r w:rsidR="005E61A0" w:rsidRPr="00AC2D87">
              <w:rPr>
                <w:lang w:val="kk-KZ"/>
              </w:rPr>
              <w:t>12</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12 дәріс</w:t>
            </w:r>
            <w:r w:rsidRPr="003F6277">
              <w:rPr>
                <w:lang w:val="kk-KZ"/>
              </w:rPr>
              <w:t>.</w:t>
            </w:r>
            <w:r w:rsidR="00853FC1" w:rsidRPr="003F6277">
              <w:rPr>
                <w:lang w:val="kk-KZ"/>
              </w:rPr>
              <w:t>Латенттік құрылымды зерттеу моделдері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jc w:val="both"/>
              <w:rPr>
                <w:lang w:val="kk-KZ"/>
              </w:rPr>
            </w:pPr>
            <w:r w:rsidRPr="00AC2D87">
              <w:rPr>
                <w:lang w:val="kk-KZ"/>
              </w:rPr>
              <w:t>12 практикалық (зертханалық) сабақ.</w:t>
            </w:r>
            <w:r w:rsidRPr="00AC2D87">
              <w:rPr>
                <w:lang w:val="kk-KZ"/>
              </w:rPr>
              <w:tab/>
            </w:r>
            <w:r w:rsidR="00EB14D9">
              <w:rPr>
                <w:lang w:val="kk-KZ"/>
              </w:rPr>
              <w:t xml:space="preserve">Латенттік белгілерді үлгілеудің негізгі принциптері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D602F8" w:rsidP="00EB14D9">
            <w:pPr>
              <w:jc w:val="both"/>
              <w:rPr>
                <w:lang w:val="kk-KZ"/>
              </w:rPr>
            </w:pPr>
            <w:r>
              <w:rPr>
                <w:lang w:val="kk-KZ"/>
              </w:rPr>
              <w:t>11-</w:t>
            </w:r>
            <w:r w:rsidR="005E61A0" w:rsidRPr="00AC2D87">
              <w:rPr>
                <w:lang w:val="kk-KZ"/>
              </w:rPr>
              <w:t>12 СОӨЖ.</w:t>
            </w:r>
            <w:r w:rsidR="005E61A0" w:rsidRPr="00AC2D87">
              <w:rPr>
                <w:rFonts w:eastAsiaTheme="minorHAnsi"/>
                <w:lang w:eastAsia="en-US"/>
              </w:rPr>
              <w:t>Қазақстан Республикасы</w:t>
            </w:r>
            <w:r w:rsidR="00487CDF">
              <w:rPr>
                <w:rFonts w:eastAsiaTheme="minorHAnsi"/>
                <w:lang w:val="kk-KZ" w:eastAsia="en-US"/>
              </w:rPr>
              <w:t xml:space="preserve">ндағы </w:t>
            </w:r>
            <w:r w:rsidR="005E61A0" w:rsidRPr="00AC2D87">
              <w:rPr>
                <w:rFonts w:eastAsiaTheme="minorHAnsi"/>
                <w:lang w:eastAsia="en-US"/>
              </w:rPr>
              <w:t xml:space="preserve"> этникалық </w:t>
            </w:r>
            <w:r w:rsidR="00487CDF">
              <w:rPr>
                <w:rFonts w:eastAsiaTheme="minorHAnsi"/>
                <w:lang w:val="kk-KZ" w:eastAsia="en-US"/>
              </w:rPr>
              <w:t xml:space="preserve">өзара қатынасты зерттеудегі латенттік белгелерді анықтау тәсілдері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13</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rPr>
                <w:lang w:val="kk-KZ"/>
              </w:rPr>
            </w:pPr>
            <w:r w:rsidRPr="003F6277">
              <w:rPr>
                <w:lang w:val="kk-KZ"/>
              </w:rPr>
              <w:t>13 дәріс.</w:t>
            </w:r>
            <w:r w:rsidR="00E1700D" w:rsidRPr="003F6277">
              <w:rPr>
                <w:lang w:val="kk-KZ"/>
              </w:rPr>
              <w:t>Латенттік белгілерді математикалық үлгілеудің негіздері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jc w:val="both"/>
              <w:rPr>
                <w:lang w:val="kk-KZ"/>
              </w:rPr>
            </w:pPr>
            <w:r w:rsidRPr="003F6277">
              <w:rPr>
                <w:lang w:val="kk-KZ"/>
              </w:rPr>
              <w:t>13 практикалық (зертханалық) сабақ.</w:t>
            </w:r>
            <w:r w:rsidR="00E1700D" w:rsidRPr="003F6277">
              <w:rPr>
                <w:lang w:val="kk-KZ"/>
              </w:rPr>
              <w:t>Латенттік-таптық талдау</w:t>
            </w:r>
            <w:r w:rsidR="00E1700D" w:rsidRPr="003F6277">
              <w:t>:</w:t>
            </w:r>
            <w:r w:rsidR="00E1700D" w:rsidRPr="003F6277">
              <w:rPr>
                <w:lang w:val="kk-KZ"/>
              </w:rPr>
              <w:t xml:space="preserve"> үлгілеудің жалпы стратегиясы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3F6277">
            <w:pPr>
              <w:tabs>
                <w:tab w:val="left" w:pos="868"/>
              </w:tabs>
              <w:spacing w:after="120"/>
              <w:jc w:val="both"/>
              <w:rPr>
                <w:lang w:val="kk-KZ"/>
              </w:rPr>
            </w:pPr>
            <w:r w:rsidRPr="003F6277">
              <w:rPr>
                <w:lang w:val="kk-KZ"/>
              </w:rPr>
              <w:t>13 СОӨЖ</w:t>
            </w:r>
            <w:r w:rsidR="003F6277" w:rsidRPr="003F6277">
              <w:rPr>
                <w:bCs/>
                <w:lang w:val="kk-KZ"/>
              </w:rPr>
              <w:t>Қазақстандағы гендерлік саясатты латенттік-таптық тұрғыдан талдау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C9686A" w:rsidP="00AC2D87">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14</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AC2D87">
            <w:pPr>
              <w:jc w:val="both"/>
              <w:rPr>
                <w:lang w:val="kk-KZ"/>
              </w:rPr>
            </w:pPr>
            <w:r w:rsidRPr="003F6277">
              <w:rPr>
                <w:lang w:val="kk-KZ"/>
              </w:rPr>
              <w:t xml:space="preserve">14 дәріс. </w:t>
            </w:r>
            <w:r w:rsidR="00E1700D" w:rsidRPr="003F6277">
              <w:rPr>
                <w:lang w:val="kk-KZ"/>
              </w:rPr>
              <w:t>Күрделі латенттік-таптық моделдер (шектеулі модельдер)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rPr>
                <w:lang w:val="kk-KZ"/>
              </w:rPr>
            </w:pPr>
            <w:r w:rsidRPr="00AC2D87">
              <w:rPr>
                <w:lang w:val="kk-KZ"/>
              </w:rPr>
              <w:t xml:space="preserve">14  практикалық (зертханалық) сабақ. </w:t>
            </w:r>
            <w:r w:rsidR="00EB14D9">
              <w:rPr>
                <w:lang w:val="kk-KZ"/>
              </w:rPr>
              <w:t xml:space="preserve">Латенттік-таптық ішінен таңдау принциптері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6277">
            <w:pPr>
              <w:rPr>
                <w:lang w:val="kk-KZ"/>
              </w:rPr>
            </w:pPr>
            <w:r w:rsidRPr="00AC2D87">
              <w:rPr>
                <w:lang w:val="kk-KZ"/>
              </w:rPr>
              <w:t>14  СОӨЖ.</w:t>
            </w:r>
            <w:r w:rsidR="003F6277">
              <w:rPr>
                <w:rFonts w:eastAsiaTheme="minorHAnsi" w:cstheme="minorBidi"/>
                <w:lang w:val="kk-KZ" w:eastAsia="en-US"/>
              </w:rPr>
              <w:t>Қазақстанда орта таптың дамуының лотенттік таптық моделдерін жасау және таныстыру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B14D9">
            <w:pPr>
              <w:jc w:val="both"/>
              <w:rPr>
                <w:b/>
                <w:i/>
                <w:lang w:val="kk-KZ"/>
              </w:rPr>
            </w:pPr>
            <w:r w:rsidRPr="00AC2D87">
              <w:rPr>
                <w:lang w:val="kk-KZ"/>
              </w:rPr>
              <w:t xml:space="preserve">15 дәріс. </w:t>
            </w:r>
            <w:r w:rsidR="00EB14D9">
              <w:rPr>
                <w:lang w:val="kk-KZ"/>
              </w:rPr>
              <w:t xml:space="preserve">Латенттік-таптық  талдауды әлеуметтік процестердің динамикасын зерттеуде қолдану бағыттары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100294">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EB14D9">
            <w:pPr>
              <w:jc w:val="both"/>
              <w:rPr>
                <w:lang w:val="kk-KZ"/>
              </w:rPr>
            </w:pPr>
            <w:r w:rsidRPr="00AC2D87">
              <w:rPr>
                <w:lang w:val="kk-KZ"/>
              </w:rPr>
              <w:t>15 практикалық (зертханалық) сабақ.</w:t>
            </w:r>
            <w:r w:rsidR="00EB14D9" w:rsidRPr="00EB14D9">
              <w:rPr>
                <w:lang w:val="kk-KZ"/>
              </w:rPr>
              <w:t xml:space="preserve">Шектеулі латенттік моделдерді қалыптастыру принциптерін </w:t>
            </w:r>
            <w:r w:rsidR="003F6277" w:rsidRPr="00EB14D9">
              <w:rPr>
                <w:lang w:val="kk-KZ"/>
              </w:rPr>
              <w:t>пенитенциар</w:t>
            </w:r>
            <w:r w:rsidR="00EB14D9" w:rsidRPr="00EB14D9">
              <w:rPr>
                <w:lang w:val="kk-KZ"/>
              </w:rPr>
              <w:t>лық жүйені зерттеуде қолдану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100294"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4</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3F6277" w:rsidRDefault="005E61A0" w:rsidP="003F6277">
            <w:pPr>
              <w:rPr>
                <w:lang w:val="kk-KZ"/>
              </w:rPr>
            </w:pPr>
            <w:r w:rsidRPr="00AC2D87">
              <w:rPr>
                <w:lang w:val="kk-KZ"/>
              </w:rPr>
              <w:t xml:space="preserve">15  СОӨЖ. </w:t>
            </w:r>
            <w:r w:rsidR="003F6277">
              <w:rPr>
                <w:rFonts w:eastAsiaTheme="minorHAnsi" w:cstheme="minorBidi"/>
                <w:lang w:val="kk-KZ" w:eastAsia="en-US"/>
              </w:rPr>
              <w:t>Латенттілік және тұлға әдеуметтенуі</w:t>
            </w:r>
            <w:r w:rsidR="003F6277">
              <w:rPr>
                <w:rFonts w:eastAsiaTheme="minorHAnsi" w:cstheme="minorBidi"/>
                <w:lang w:eastAsia="en-US"/>
              </w:rPr>
              <w:t>:</w:t>
            </w:r>
            <w:r w:rsidR="003F6277">
              <w:rPr>
                <w:rFonts w:eastAsiaTheme="minorHAnsi" w:cstheme="minorBidi"/>
                <w:lang w:val="kk-KZ" w:eastAsia="en-US"/>
              </w:rPr>
              <w:t>қоғамдағы әртүрлі топтардағы латенттіліктің көріну ерекшеліктері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036AAB" w:rsidP="00AC2D87">
            <w:pPr>
              <w:jc w:val="center"/>
              <w:rPr>
                <w:caps/>
                <w:lang w:val="kk-KZ"/>
              </w:rPr>
            </w:pPr>
            <w:r>
              <w:rPr>
                <w:caps/>
                <w:lang w:val="kk-KZ"/>
              </w:rPr>
              <w:t>7</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F6277">
            <w:pPr>
              <w:jc w:val="both"/>
              <w:rPr>
                <w:lang w:val="kk-KZ"/>
              </w:rPr>
            </w:pPr>
            <w:r w:rsidRPr="00722650">
              <w:rPr>
                <w:b/>
                <w:lang w:val="kk-KZ"/>
              </w:rPr>
              <w:t>2</w:t>
            </w:r>
            <w:bookmarkStart w:id="0" w:name="_GoBack"/>
            <w:bookmarkEnd w:id="0"/>
            <w:r w:rsidRPr="00722650">
              <w:rPr>
                <w:b/>
                <w:lang w:val="kk-KZ"/>
              </w:rPr>
              <w:t xml:space="preserve"> АБ</w:t>
            </w:r>
            <w:r w:rsidR="003F6277">
              <w:rPr>
                <w:lang w:val="kk-KZ"/>
              </w:rPr>
              <w:t xml:space="preserve"> Латенттілікті менеджменттің әртүрлі  саласында қолдану ерекшеліктері Реферат</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EB14D9" w:rsidP="00AC2D87">
            <w:pPr>
              <w:jc w:val="center"/>
              <w:rPr>
                <w:caps/>
                <w:lang w:val="kk-KZ"/>
              </w:rPr>
            </w:pPr>
            <w:r>
              <w:rPr>
                <w:caps/>
                <w:lang w:val="kk-KZ"/>
              </w:rPr>
              <w:t>25</w:t>
            </w:r>
          </w:p>
        </w:tc>
      </w:tr>
      <w:tr w:rsidR="005E61A0" w:rsidRPr="00AC2D87" w:rsidTr="00853FC1">
        <w:trPr>
          <w:trHeight w:val="132"/>
        </w:trPr>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5E61A0" w:rsidRPr="00AC2D87" w:rsidRDefault="005E61A0" w:rsidP="00AC2D87">
            <w:pPr>
              <w:rPr>
                <w:b/>
                <w:lang w:val="kk-KZ"/>
              </w:rPr>
            </w:pPr>
            <w:r w:rsidRPr="00AC2D87">
              <w:rPr>
                <w:b/>
              </w:rPr>
              <w:t>2</w:t>
            </w:r>
            <w:r w:rsidRPr="00AC2D87">
              <w:rPr>
                <w:b/>
                <w:lang w:val="kk-KZ"/>
              </w:rPr>
              <w:t xml:space="preserve"> Аралық бақылау </w:t>
            </w:r>
          </w:p>
        </w:tc>
        <w:tc>
          <w:tcPr>
            <w:tcW w:w="447"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 xml:space="preserve">Емтихан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Барлығы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bl>
    <w:p w:rsidR="00AC2D87" w:rsidRPr="00AC2D87" w:rsidRDefault="00AC2D87" w:rsidP="00AC2D87">
      <w:pPr>
        <w:jc w:val="both"/>
        <w:rPr>
          <w:b/>
          <w:sz w:val="28"/>
          <w:szCs w:val="28"/>
          <w:lang w:val="kk-KZ"/>
        </w:rPr>
      </w:pPr>
    </w:p>
    <w:p w:rsidR="00812F0D" w:rsidRPr="00AC2D87" w:rsidRDefault="00AC2D87" w:rsidP="00AC2D87">
      <w:pPr>
        <w:keepNext/>
        <w:tabs>
          <w:tab w:val="center" w:pos="9639"/>
        </w:tabs>
        <w:autoSpaceDE w:val="0"/>
        <w:autoSpaceDN w:val="0"/>
        <w:jc w:val="center"/>
        <w:outlineLvl w:val="1"/>
        <w:rPr>
          <w:b/>
          <w:lang w:val="kk-KZ"/>
        </w:rPr>
      </w:pPr>
      <w:r w:rsidRPr="00AC2D87">
        <w:rPr>
          <w:b/>
          <w:lang w:val="kk-KZ"/>
        </w:rPr>
        <w:t>ӘДЕБИЕТТЕР ТІЗІМІ</w:t>
      </w:r>
    </w:p>
    <w:p w:rsidR="00AC2D87" w:rsidRPr="00AC2D87" w:rsidRDefault="00AC2D87" w:rsidP="00631AF0">
      <w:pPr>
        <w:jc w:val="center"/>
      </w:pPr>
      <w:r w:rsidRPr="00AC2D87">
        <w:rPr>
          <w:b/>
        </w:rPr>
        <w:t>Нег</w:t>
      </w:r>
      <w:r w:rsidRPr="00AC2D87">
        <w:rPr>
          <w:b/>
          <w:lang w:val="kk-KZ"/>
        </w:rPr>
        <w:t>ізгі</w:t>
      </w:r>
      <w:r w:rsidRPr="00AC2D87">
        <w:t>:</w:t>
      </w:r>
    </w:p>
    <w:p w:rsidR="00631AF0" w:rsidRPr="00A15355" w:rsidRDefault="00631AF0" w:rsidP="00631AF0">
      <w:pPr>
        <w:numPr>
          <w:ilvl w:val="0"/>
          <w:numId w:val="3"/>
        </w:numPr>
        <w:tabs>
          <w:tab w:val="left" w:pos="993"/>
        </w:tabs>
        <w:ind w:hanging="426"/>
        <w:jc w:val="both"/>
      </w:pPr>
      <w:r>
        <w:t>Маслак А. А. Измерение латентных переменных в социально-экономических системах: теория и практика: Монография. – Славянск-на-Кубани: Издательский центр СГПИ, 2007. – 424 с</w:t>
      </w:r>
    </w:p>
    <w:p w:rsidR="00631AF0" w:rsidRPr="00631AF0" w:rsidRDefault="00631AF0" w:rsidP="00631AF0">
      <w:pPr>
        <w:numPr>
          <w:ilvl w:val="0"/>
          <w:numId w:val="3"/>
        </w:numPr>
        <w:tabs>
          <w:tab w:val="left" w:pos="993"/>
        </w:tabs>
        <w:ind w:hanging="426"/>
        <w:jc w:val="both"/>
      </w:pPr>
      <w:r w:rsidRPr="00631AF0">
        <w:rPr>
          <w:color w:val="000000"/>
        </w:rPr>
        <w:t>Саати Т. Принятие решений при зависимостях и обратных связях: Аналитические сети: пер. с англ. / науч. ред. А.В. Андрейчиков, О.Н. Андрейчикова. 2-е изд.,М.: Кн. дом «ЛИБРОКОМ», 2009. – 357 с</w:t>
      </w:r>
      <w:r w:rsidRPr="00631AF0">
        <w:rPr>
          <w:color w:val="000000"/>
          <w:lang w:val="kk-KZ"/>
        </w:rPr>
        <w:t>.</w:t>
      </w:r>
    </w:p>
    <w:p w:rsidR="00812F0D" w:rsidRPr="0064329D" w:rsidRDefault="00954D61" w:rsidP="0064329D">
      <w:pPr>
        <w:numPr>
          <w:ilvl w:val="0"/>
          <w:numId w:val="3"/>
        </w:numPr>
        <w:tabs>
          <w:tab w:val="left" w:pos="993"/>
        </w:tabs>
        <w:ind w:hanging="426"/>
        <w:jc w:val="both"/>
        <w:rPr>
          <w:b/>
          <w:lang w:val="kk-KZ"/>
        </w:rPr>
      </w:pPr>
      <w:r w:rsidRPr="0064329D">
        <w:rPr>
          <w:bCs/>
          <w:lang w:eastAsia="en-US"/>
        </w:rPr>
        <w:t>Ядов, В. А. Стратегия социологического исследования. Описание, объяснение, понимание социальной реальности.- М., 2011</w:t>
      </w:r>
    </w:p>
    <w:p w:rsidR="00AC2D87" w:rsidRPr="00AC2D87" w:rsidRDefault="00AC2D87" w:rsidP="00631AF0">
      <w:pPr>
        <w:jc w:val="center"/>
      </w:pPr>
      <w:r w:rsidRPr="00AC2D87">
        <w:rPr>
          <w:b/>
          <w:lang w:val="kk-KZ"/>
        </w:rPr>
        <w:t>Қосымша</w:t>
      </w:r>
      <w:r w:rsidRPr="00AC2D87">
        <w:t>:</w:t>
      </w:r>
    </w:p>
    <w:p w:rsidR="00631AF0" w:rsidRPr="00AC2D87" w:rsidRDefault="00812F0D" w:rsidP="00812F0D">
      <w:pPr>
        <w:tabs>
          <w:tab w:val="num" w:pos="426"/>
          <w:tab w:val="left" w:pos="993"/>
        </w:tabs>
        <w:jc w:val="both"/>
      </w:pPr>
      <w:r>
        <w:rPr>
          <w:lang w:val="kk-KZ"/>
        </w:rPr>
        <w:t xml:space="preserve">1. </w:t>
      </w:r>
      <w:r w:rsidR="00631AF0">
        <w:t>Аванесов В.С. Проблема измерения латентных качеств / Педагогические измерения. – № 3. – 2010.</w:t>
      </w:r>
      <w:r w:rsidR="00631AF0" w:rsidRPr="00AC2D87">
        <w:t xml:space="preserve"> Технология социальной работы: Учебное пособие/ Под ред. И.Г. Зайнышева. – Москва, издательский центр Владос,20</w:t>
      </w:r>
      <w:r w:rsidR="00631AF0" w:rsidRPr="00AC2D87">
        <w:rPr>
          <w:lang w:val="kk-KZ"/>
        </w:rPr>
        <w:t>09</w:t>
      </w:r>
      <w:r w:rsidR="00631AF0" w:rsidRPr="00AC2D87">
        <w:t>. – 240с.</w:t>
      </w:r>
    </w:p>
    <w:p w:rsidR="00631AF0" w:rsidRPr="00812F0D" w:rsidRDefault="00812F0D" w:rsidP="00812F0D">
      <w:pPr>
        <w:tabs>
          <w:tab w:val="num" w:pos="426"/>
          <w:tab w:val="left" w:pos="993"/>
        </w:tabs>
        <w:jc w:val="both"/>
      </w:pPr>
      <w:r>
        <w:rPr>
          <w:lang w:val="kk-KZ"/>
        </w:rPr>
        <w:t xml:space="preserve">2. </w:t>
      </w:r>
      <w:r w:rsidR="00631AF0">
        <w:t>Митина О.В. Моделирование латентных изменений с помощью структурных уравнений // Экспериментальная психология. 2008. №1. – C. 131-148.</w:t>
      </w:r>
      <w:r w:rsidR="00631AF0" w:rsidRPr="00AC2D87">
        <w:rPr>
          <w:lang w:val="kk-KZ"/>
        </w:rPr>
        <w:t xml:space="preserve"> ҚР көш-қон туралы заңы. Астана, 2014</w:t>
      </w:r>
    </w:p>
    <w:p w:rsidR="00AC2D87" w:rsidRPr="00812F0D" w:rsidRDefault="00812F0D" w:rsidP="0064329D">
      <w:pPr>
        <w:tabs>
          <w:tab w:val="num" w:pos="426"/>
          <w:tab w:val="left" w:pos="993"/>
        </w:tabs>
        <w:ind w:left="360"/>
        <w:jc w:val="both"/>
        <w:rPr>
          <w:b/>
          <w:lang w:val="kk-KZ"/>
        </w:rPr>
      </w:pPr>
      <w:r w:rsidRPr="00812F0D">
        <w:rPr>
          <w:b/>
          <w:lang w:val="kk-KZ"/>
        </w:rPr>
        <w:t>Интернет-ақпарат</w:t>
      </w:r>
      <w:r w:rsidR="0064329D">
        <w:rPr>
          <w:b/>
        </w:rPr>
        <w:t>:</w:t>
      </w:r>
      <w:hyperlink r:id="rId5" w:history="1">
        <w:r w:rsidRPr="00812F0D">
          <w:t> SAGE</w:t>
        </w:r>
        <w:r w:rsidR="0064329D">
          <w:t>.</w:t>
        </w:r>
        <w:r w:rsidRPr="00812F0D">
          <w:t>JournalsOnline</w:t>
        </w:r>
      </w:hyperlink>
      <w:r w:rsidR="0064329D">
        <w:t>;</w:t>
      </w:r>
      <w:hyperlink r:id="rId6" w:history="1">
        <w:r w:rsidR="0064329D" w:rsidRPr="00812F0D">
          <w:t>SpringerLink</w:t>
        </w:r>
      </w:hyperlink>
      <w:r w:rsidR="0064329D">
        <w:t>;</w:t>
      </w:r>
      <w:r w:rsidR="0064329D" w:rsidRPr="0064329D">
        <w:t xml:space="preserve"> Sceince</w:t>
      </w:r>
      <w:r w:rsidR="0064329D">
        <w:t>;</w:t>
      </w:r>
      <w:hyperlink r:id="rId7" w:history="1">
        <w:r w:rsidR="0064329D" w:rsidRPr="00812F0D">
          <w:t xml:space="preserve"> Direct</w:t>
        </w:r>
      </w:hyperlink>
      <w:r w:rsidR="0064329D">
        <w:t>;</w:t>
      </w:r>
      <w:hyperlink r:id="rId8" w:history="1">
        <w:r w:rsidR="0064329D" w:rsidRPr="00812F0D">
          <w:t>JSTOR</w:t>
        </w:r>
      </w:hyperlink>
      <w:r w:rsidR="0064329D">
        <w:t>;</w:t>
      </w:r>
      <w:hyperlink r:id="rId9" w:history="1">
        <w:r w:rsidR="0064329D" w:rsidRPr="00812F0D">
          <w:t>ProQuest</w:t>
        </w:r>
      </w:hyperlink>
      <w:r w:rsidR="0064329D" w:rsidRPr="00812F0D">
        <w:br/>
      </w:r>
    </w:p>
    <w:p w:rsidR="00AC2D87" w:rsidRPr="00AC2D87" w:rsidRDefault="00AC2D87" w:rsidP="00AC2D87">
      <w:pPr>
        <w:jc w:val="center"/>
        <w:rPr>
          <w:b/>
          <w:lang w:val="kk-KZ"/>
        </w:rPr>
      </w:pPr>
      <w:r w:rsidRPr="00AC2D87">
        <w:rPr>
          <w:b/>
          <w:lang w:val="kk-KZ"/>
        </w:rPr>
        <w:t>ПӘННІҢ АКАДЕМИЯЛЫҚ САЯСАТЫ</w:t>
      </w:r>
    </w:p>
    <w:p w:rsidR="00AC2D87" w:rsidRPr="00AC2D87" w:rsidRDefault="00AC2D87" w:rsidP="00AC2D87">
      <w:pPr>
        <w:ind w:firstLine="426"/>
        <w:jc w:val="both"/>
        <w:rPr>
          <w:lang w:val="kk-KZ"/>
        </w:rPr>
      </w:pPr>
      <w:r w:rsidRPr="00AC2D8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C2D87" w:rsidRPr="00AC2D87" w:rsidRDefault="00AC2D87" w:rsidP="00AC2D87">
      <w:pPr>
        <w:ind w:firstLine="426"/>
        <w:jc w:val="both"/>
        <w:rPr>
          <w:lang w:val="kk-KZ"/>
        </w:rPr>
      </w:pPr>
      <w:r w:rsidRPr="00AC2D87">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C2D87" w:rsidRPr="00AC2D87" w:rsidRDefault="00AC2D87" w:rsidP="00AC2D87">
      <w:pPr>
        <w:ind w:firstLine="426"/>
        <w:jc w:val="both"/>
        <w:rPr>
          <w:lang w:val="kk-KZ"/>
        </w:rPr>
      </w:pPr>
      <w:r w:rsidRPr="00AC2D87">
        <w:rPr>
          <w:lang w:val="kk-KZ"/>
        </w:rPr>
        <w:t xml:space="preserve">Бағалау кезінде студенттердің сабақтағы белсенділігі мен сабаққа қатысуы ескеріледі.  </w:t>
      </w:r>
    </w:p>
    <w:p w:rsidR="00AC2D87" w:rsidRPr="00AC2D87" w:rsidRDefault="00AC2D87" w:rsidP="00AC2D87">
      <w:pPr>
        <w:ind w:firstLine="426"/>
        <w:jc w:val="both"/>
        <w:rPr>
          <w:lang w:val="kk-KZ"/>
        </w:rPr>
      </w:pPr>
      <w:r w:rsidRPr="00AC2D8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C2D87" w:rsidRPr="00AC2D87" w:rsidRDefault="00AC2D87" w:rsidP="00AC2D87">
      <w:pPr>
        <w:ind w:firstLine="567"/>
        <w:jc w:val="both"/>
        <w:rPr>
          <w:lang w:val="kk-KZ"/>
        </w:rPr>
      </w:pPr>
      <w:r w:rsidRPr="00AC2D8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C2D87" w:rsidRPr="00AC2D87" w:rsidTr="003F1ACF">
        <w:trPr>
          <w:trHeight w:val="553"/>
        </w:trPr>
        <w:tc>
          <w:tcPr>
            <w:tcW w:w="1043"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  мәні</w:t>
            </w:r>
          </w:p>
        </w:tc>
        <w:tc>
          <w:tcPr>
            <w:tcW w:w="2110" w:type="pct"/>
            <w:tcMar>
              <w:top w:w="0" w:type="dxa"/>
              <w:left w:w="108" w:type="dxa"/>
              <w:bottom w:w="0" w:type="dxa"/>
              <w:right w:w="108" w:type="dxa"/>
            </w:tcMar>
            <w:vAlign w:val="center"/>
          </w:tcPr>
          <w:p w:rsidR="00AC2D87" w:rsidRPr="00AC2D87" w:rsidRDefault="00AC2D87" w:rsidP="00AC2D87">
            <w:pPr>
              <w:jc w:val="center"/>
              <w:rPr>
                <w:b/>
                <w:sz w:val="20"/>
                <w:szCs w:val="20"/>
                <w:lang w:val="kk-KZ"/>
              </w:rPr>
            </w:pPr>
            <w:r w:rsidRPr="00AC2D87">
              <w:rPr>
                <w:sz w:val="20"/>
                <w:szCs w:val="20"/>
                <w:lang w:val="kk-KZ"/>
              </w:rPr>
              <w:t>Дәстүрлі жүйе бойынша бағалау</w:t>
            </w: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4,0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95-100</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Өте жақсы</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90-94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85-89</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Жақсы </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80-84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75-79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70-74</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Қанағаттанарлық </w:t>
            </w: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65-69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60-64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55-59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50-54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3F1ACF">
        <w:trPr>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F</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Қанақаттанарлықсыз </w:t>
            </w:r>
          </w:p>
        </w:tc>
      </w:tr>
      <w:tr w:rsidR="00AC2D87" w:rsidRPr="00AC2D87" w:rsidTr="003F1ACF">
        <w:trPr>
          <w:trHeight w:val="355"/>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I </w:t>
            </w:r>
          </w:p>
          <w:p w:rsidR="00AC2D87" w:rsidRPr="00AC2D87" w:rsidRDefault="00AC2D87" w:rsidP="00AC2D87">
            <w:pPr>
              <w:jc w:val="center"/>
              <w:rPr>
                <w:sz w:val="20"/>
                <w:szCs w:val="20"/>
                <w:lang w:val="kk-KZ"/>
              </w:rPr>
            </w:pPr>
            <w:r w:rsidRPr="00AC2D87">
              <w:rPr>
                <w:sz w:val="20"/>
                <w:szCs w:val="20"/>
                <w:lang w:val="kk-KZ"/>
              </w:rPr>
              <w:t>(Incomplete)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 аяқталмаған</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P</w:t>
            </w:r>
          </w:p>
          <w:p w:rsidR="00AC2D87" w:rsidRPr="00AC2D87" w:rsidRDefault="00AC2D87" w:rsidP="00AC2D87">
            <w:pPr>
              <w:jc w:val="center"/>
              <w:rPr>
                <w:sz w:val="20"/>
                <w:szCs w:val="20"/>
                <w:lang w:val="kk-KZ"/>
              </w:rPr>
            </w:pPr>
            <w:r w:rsidRPr="00AC2D87">
              <w:rPr>
                <w:sz w:val="20"/>
                <w:szCs w:val="20"/>
                <w:lang w:val="kk-KZ"/>
              </w:rPr>
              <w:t xml:space="preserve"> (Pass)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«Есептелінді»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NP </w:t>
            </w:r>
          </w:p>
          <w:p w:rsidR="00AC2D87" w:rsidRPr="00AC2D87" w:rsidRDefault="00AC2D87" w:rsidP="00AC2D87">
            <w:pPr>
              <w:jc w:val="center"/>
              <w:rPr>
                <w:sz w:val="20"/>
                <w:szCs w:val="20"/>
                <w:lang w:val="kk-KZ"/>
              </w:rPr>
            </w:pPr>
            <w:r w:rsidRPr="00AC2D87">
              <w:rPr>
                <w:sz w:val="20"/>
                <w:szCs w:val="20"/>
                <w:lang w:val="kk-KZ"/>
              </w:rPr>
              <w:t>(No Рass)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Есептелінбейді»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W </w:t>
            </w:r>
          </w:p>
          <w:p w:rsidR="00AC2D87" w:rsidRPr="00AC2D87" w:rsidRDefault="00AC2D87" w:rsidP="00AC2D87">
            <w:pPr>
              <w:jc w:val="center"/>
              <w:rPr>
                <w:sz w:val="20"/>
                <w:szCs w:val="20"/>
                <w:lang w:val="kk-KZ"/>
              </w:rPr>
            </w:pPr>
            <w:r w:rsidRPr="00AC2D87">
              <w:rPr>
                <w:sz w:val="20"/>
                <w:szCs w:val="20"/>
                <w:lang w:val="kk-KZ"/>
              </w:rPr>
              <w:t>(Withdrawal)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бас тарту»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508"/>
        </w:trPr>
        <w:tc>
          <w:tcPr>
            <w:tcW w:w="1043" w:type="pct"/>
            <w:tcMar>
              <w:top w:w="0" w:type="dxa"/>
              <w:left w:w="108" w:type="dxa"/>
              <w:bottom w:w="0" w:type="dxa"/>
              <w:right w:w="108" w:type="dxa"/>
            </w:tcMar>
          </w:tcPr>
          <w:p w:rsidR="00AC2D87" w:rsidRPr="00AC2D87" w:rsidRDefault="00AC2D87" w:rsidP="00AC2D87">
            <w:pPr>
              <w:jc w:val="center"/>
              <w:rPr>
                <w:spacing w:val="-6"/>
                <w:sz w:val="20"/>
                <w:szCs w:val="20"/>
                <w:lang w:val="kk-KZ"/>
              </w:rPr>
            </w:pPr>
            <w:r w:rsidRPr="00AC2D87">
              <w:rPr>
                <w:spacing w:val="-6"/>
                <w:sz w:val="20"/>
                <w:szCs w:val="20"/>
                <w:lang w:val="kk-KZ"/>
              </w:rPr>
              <w:t xml:space="preserve">AW </w:t>
            </w:r>
          </w:p>
          <w:p w:rsidR="00AC2D87" w:rsidRPr="00AC2D87" w:rsidRDefault="00AC2D87" w:rsidP="00AC2D87">
            <w:pPr>
              <w:jc w:val="center"/>
              <w:rPr>
                <w:sz w:val="20"/>
                <w:szCs w:val="20"/>
                <w:lang w:val="kk-KZ"/>
              </w:rPr>
            </w:pPr>
            <w:r w:rsidRPr="00AC2D87">
              <w:rPr>
                <w:spacing w:val="-6"/>
                <w:sz w:val="20"/>
                <w:szCs w:val="20"/>
                <w:lang w:val="kk-KZ"/>
              </w:rPr>
              <w:t>(Academic 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академиялық себеп бойынша алып тастау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AU </w:t>
            </w:r>
          </w:p>
          <w:p w:rsidR="00AC2D87" w:rsidRPr="00AC2D87" w:rsidRDefault="00AC2D87" w:rsidP="00AC2D87">
            <w:pPr>
              <w:jc w:val="center"/>
              <w:rPr>
                <w:sz w:val="20"/>
                <w:szCs w:val="20"/>
                <w:lang w:val="kk-KZ"/>
              </w:rPr>
            </w:pPr>
            <w:r w:rsidRPr="00AC2D87">
              <w:rPr>
                <w:sz w:val="20"/>
                <w:szCs w:val="20"/>
                <w:lang w:val="kk-KZ"/>
              </w:rPr>
              <w:t>(Audit)</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Пән тыңдалды»</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Атт-ған </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30-60</w:t>
            </w:r>
          </w:p>
          <w:p w:rsidR="00AC2D87" w:rsidRPr="00AC2D87" w:rsidRDefault="00AC2D87" w:rsidP="00AC2D87">
            <w:pPr>
              <w:jc w:val="center"/>
              <w:rPr>
                <w:sz w:val="20"/>
                <w:szCs w:val="20"/>
                <w:lang w:val="kk-KZ"/>
              </w:rPr>
            </w:pPr>
            <w:r w:rsidRPr="00AC2D87">
              <w:rPr>
                <w:sz w:val="20"/>
                <w:szCs w:val="20"/>
                <w:lang w:val="kk-KZ"/>
              </w:rPr>
              <w:t>50-100</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Аттестатталған</w:t>
            </w:r>
          </w:p>
          <w:p w:rsidR="00AC2D87" w:rsidRPr="00AC2D87" w:rsidRDefault="00AC2D87" w:rsidP="00AC2D87">
            <w:pPr>
              <w:rPr>
                <w:sz w:val="20"/>
                <w:szCs w:val="20"/>
                <w:lang w:val="kk-KZ"/>
              </w:rPr>
            </w:pP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Атт-маған</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0-29</w:t>
            </w:r>
          </w:p>
          <w:p w:rsidR="00AC2D87" w:rsidRPr="00AC2D87" w:rsidRDefault="00AC2D87" w:rsidP="00AC2D87">
            <w:pPr>
              <w:jc w:val="center"/>
              <w:rPr>
                <w:sz w:val="20"/>
                <w:szCs w:val="20"/>
                <w:lang w:val="kk-KZ"/>
              </w:rPr>
            </w:pPr>
            <w:r w:rsidRPr="00AC2D87">
              <w:rPr>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Аттестатталмаған</w:t>
            </w:r>
          </w:p>
          <w:p w:rsidR="00AC2D87" w:rsidRPr="00AC2D87" w:rsidRDefault="00AC2D87" w:rsidP="00AC2D87">
            <w:pPr>
              <w:jc w:val="center"/>
              <w:rPr>
                <w:sz w:val="20"/>
                <w:szCs w:val="20"/>
                <w:lang w:val="kk-KZ"/>
              </w:rPr>
            </w:pPr>
          </w:p>
        </w:tc>
      </w:tr>
      <w:tr w:rsidR="00AC2D87" w:rsidRPr="00AC2D87" w:rsidTr="003F1ACF">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R (Retake)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rFonts w:eastAsia="Calibri"/>
                <w:sz w:val="20"/>
                <w:szCs w:val="20"/>
                <w:lang w:val="kk-KZ"/>
              </w:rPr>
            </w:pPr>
            <w:r w:rsidRPr="00AC2D87">
              <w:rPr>
                <w:rFonts w:eastAsia="Calibri"/>
                <w:sz w:val="20"/>
                <w:szCs w:val="20"/>
                <w:lang w:val="kk-KZ"/>
              </w:rPr>
              <w:t>Пәнді қайта оқу</w:t>
            </w:r>
          </w:p>
        </w:tc>
      </w:tr>
    </w:tbl>
    <w:p w:rsidR="0064329D" w:rsidRDefault="0064329D" w:rsidP="00AC2D87">
      <w:pPr>
        <w:rPr>
          <w:lang w:val="kk-KZ" w:eastAsia="ko-KR"/>
        </w:rPr>
      </w:pPr>
    </w:p>
    <w:p w:rsidR="00AC2D87" w:rsidRPr="00AC2D87" w:rsidRDefault="00AC2D87" w:rsidP="00AC2D87">
      <w:pPr>
        <w:rPr>
          <w:bCs/>
          <w:iCs/>
          <w:lang w:val="kk-KZ"/>
        </w:rPr>
      </w:pPr>
      <w:r w:rsidRPr="00AC2D87">
        <w:rPr>
          <w:lang w:val="kk-KZ" w:eastAsia="ko-KR"/>
        </w:rPr>
        <w:t>Кафедра мәжілісінде қарастырылды</w:t>
      </w:r>
    </w:p>
    <w:p w:rsidR="00AC2D87" w:rsidRPr="00AC2D87" w:rsidRDefault="00AC2D87" w:rsidP="00AC2D87">
      <w:pPr>
        <w:rPr>
          <w:i/>
          <w:lang w:val="kk-KZ" w:eastAsia="ko-KR"/>
        </w:rPr>
      </w:pPr>
      <w:r w:rsidRPr="00AC2D87">
        <w:rPr>
          <w:i/>
          <w:lang w:val="kk-KZ" w:eastAsia="ko-KR"/>
        </w:rPr>
        <w:t>№ _</w:t>
      </w:r>
      <w:r w:rsidRPr="00AC2D87">
        <w:rPr>
          <w:i/>
          <w:u w:val="single"/>
          <w:lang w:val="kk-KZ" w:eastAsia="ko-KR"/>
        </w:rPr>
        <w:t xml:space="preserve">37   </w:t>
      </w:r>
      <w:r w:rsidRPr="00AC2D87">
        <w:rPr>
          <w:i/>
          <w:lang w:val="kk-KZ" w:eastAsia="ko-KR"/>
        </w:rPr>
        <w:t xml:space="preserve"> хаттама «__</w:t>
      </w:r>
      <w:r w:rsidRPr="00AC2D87">
        <w:rPr>
          <w:i/>
          <w:u w:val="single"/>
          <w:lang w:val="kk-KZ" w:eastAsia="ko-KR"/>
        </w:rPr>
        <w:t>6</w:t>
      </w:r>
      <w:r w:rsidRPr="00AC2D87">
        <w:rPr>
          <w:i/>
          <w:lang w:val="kk-KZ" w:eastAsia="ko-KR"/>
        </w:rPr>
        <w:t xml:space="preserve">__» </w:t>
      </w:r>
      <w:r w:rsidRPr="00AC2D87">
        <w:rPr>
          <w:i/>
          <w:u w:val="single"/>
          <w:lang w:val="kk-KZ" w:eastAsia="ko-KR"/>
        </w:rPr>
        <w:t xml:space="preserve">мамыр </w:t>
      </w:r>
      <w:r w:rsidRPr="00AC2D87">
        <w:rPr>
          <w:i/>
          <w:lang w:val="kk-KZ" w:eastAsia="ko-KR"/>
        </w:rPr>
        <w:t>2014ж.</w:t>
      </w:r>
    </w:p>
    <w:p w:rsidR="0064329D" w:rsidRDefault="0064329D" w:rsidP="00AC2D87">
      <w:pPr>
        <w:rPr>
          <w:b/>
          <w:szCs w:val="28"/>
        </w:rPr>
      </w:pPr>
    </w:p>
    <w:p w:rsidR="00AC2D87" w:rsidRPr="00AC2D87" w:rsidRDefault="00AC2D87" w:rsidP="00AC2D87">
      <w:pPr>
        <w:rPr>
          <w:b/>
          <w:szCs w:val="28"/>
          <w:lang w:val="kk-KZ"/>
        </w:rPr>
      </w:pPr>
      <w:r w:rsidRPr="00AC2D87">
        <w:rPr>
          <w:b/>
          <w:szCs w:val="28"/>
        </w:rPr>
        <w:t xml:space="preserve">Кафедра меңгерушісі, </w:t>
      </w:r>
    </w:p>
    <w:p w:rsidR="00AC2D87" w:rsidRPr="00AC2D87" w:rsidRDefault="00AC2D87" w:rsidP="00AC2D87">
      <w:pPr>
        <w:rPr>
          <w:b/>
          <w:szCs w:val="28"/>
        </w:rPr>
      </w:pPr>
      <w:r w:rsidRPr="00AC2D87">
        <w:rPr>
          <w:b/>
          <w:szCs w:val="28"/>
          <w:lang w:val="kk-KZ"/>
        </w:rPr>
        <w:t>социол.ғ.д., проф.</w:t>
      </w:r>
      <w:r w:rsidRPr="00AC2D87">
        <w:rPr>
          <w:b/>
          <w:szCs w:val="28"/>
        </w:rPr>
        <w:t xml:space="preserve"> Г.С. Абдирайымова </w:t>
      </w:r>
    </w:p>
    <w:p w:rsidR="00AC2D87" w:rsidRPr="00AC2D87" w:rsidRDefault="00AC2D87" w:rsidP="00AC2D87">
      <w:pPr>
        <w:rPr>
          <w:b/>
          <w:szCs w:val="28"/>
        </w:rPr>
      </w:pPr>
    </w:p>
    <w:p w:rsidR="00AC2D87" w:rsidRPr="00AC2D87" w:rsidRDefault="00AC2D87" w:rsidP="00AC2D87">
      <w:pPr>
        <w:jc w:val="both"/>
        <w:rPr>
          <w:b/>
          <w:lang w:val="kk-KZ"/>
        </w:rPr>
      </w:pPr>
      <w:r w:rsidRPr="00AC2D87">
        <w:rPr>
          <w:b/>
          <w:lang w:val="kk-KZ"/>
        </w:rPr>
        <w:t>Оқытушы,</w:t>
      </w:r>
      <w:r w:rsidRPr="00AC2D87">
        <w:rPr>
          <w:b/>
          <w:szCs w:val="28"/>
          <w:lang w:val="kk-KZ"/>
        </w:rPr>
        <w:t xml:space="preserve">социол.ғ.д.,проф.                                           М.С. Садырова                                                         </w:t>
      </w:r>
    </w:p>
    <w:sectPr w:rsidR="00AC2D87" w:rsidRPr="00AC2D87" w:rsidSect="003F1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E47"/>
    <w:multiLevelType w:val="hybridMultilevel"/>
    <w:tmpl w:val="64684D28"/>
    <w:lvl w:ilvl="0" w:tplc="211EF49A">
      <w:start w:val="4"/>
      <w:numFmt w:val="bullet"/>
      <w:lvlText w:val=""/>
      <w:lvlJc w:val="left"/>
      <w:pPr>
        <w:ind w:left="927" w:hanging="360"/>
      </w:pPr>
      <w:rPr>
        <w:rFonts w:ascii="Symbol" w:eastAsiaTheme="minorEastAsia" w:hAnsi="Symbol" w:cs="Times New Roman" w:hint="default"/>
        <w:color w:val="10203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061B51"/>
    <w:multiLevelType w:val="singleLevel"/>
    <w:tmpl w:val="0419000F"/>
    <w:lvl w:ilvl="0">
      <w:start w:val="1"/>
      <w:numFmt w:val="decimal"/>
      <w:lvlText w:val="%1."/>
      <w:lvlJc w:val="left"/>
      <w:pPr>
        <w:tabs>
          <w:tab w:val="num" w:pos="360"/>
        </w:tabs>
        <w:ind w:left="360" w:hanging="360"/>
      </w:pPr>
    </w:lvl>
  </w:abstractNum>
  <w:abstractNum w:abstractNumId="2">
    <w:nsid w:val="26E010E4"/>
    <w:multiLevelType w:val="hybridMultilevel"/>
    <w:tmpl w:val="2CC4A5F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CA6474"/>
    <w:multiLevelType w:val="hybridMultilevel"/>
    <w:tmpl w:val="E4F65394"/>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5A1A643A"/>
    <w:multiLevelType w:val="hybridMultilevel"/>
    <w:tmpl w:val="E4B478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08"/>
  <w:characterSpacingControl w:val="doNotCompress"/>
  <w:savePreviewPicture/>
  <w:compat/>
  <w:rsids>
    <w:rsidRoot w:val="008E043D"/>
    <w:rsid w:val="00036AAB"/>
    <w:rsid w:val="000C72EA"/>
    <w:rsid w:val="00100294"/>
    <w:rsid w:val="001758A2"/>
    <w:rsid w:val="0021117A"/>
    <w:rsid w:val="00230C77"/>
    <w:rsid w:val="00301948"/>
    <w:rsid w:val="003F1ACF"/>
    <w:rsid w:val="003F6277"/>
    <w:rsid w:val="00445C2F"/>
    <w:rsid w:val="00473AC2"/>
    <w:rsid w:val="00487CDF"/>
    <w:rsid w:val="004946E1"/>
    <w:rsid w:val="004C5798"/>
    <w:rsid w:val="004F3C44"/>
    <w:rsid w:val="00502D71"/>
    <w:rsid w:val="00505DC5"/>
    <w:rsid w:val="00583B08"/>
    <w:rsid w:val="005858B1"/>
    <w:rsid w:val="005D52F7"/>
    <w:rsid w:val="005E61A0"/>
    <w:rsid w:val="00631AF0"/>
    <w:rsid w:val="00640088"/>
    <w:rsid w:val="0064329D"/>
    <w:rsid w:val="00666DF7"/>
    <w:rsid w:val="00722650"/>
    <w:rsid w:val="00764443"/>
    <w:rsid w:val="00812F0D"/>
    <w:rsid w:val="00827082"/>
    <w:rsid w:val="00853FC1"/>
    <w:rsid w:val="008E043D"/>
    <w:rsid w:val="0093316C"/>
    <w:rsid w:val="00954D61"/>
    <w:rsid w:val="00A1362B"/>
    <w:rsid w:val="00A15355"/>
    <w:rsid w:val="00AC2D87"/>
    <w:rsid w:val="00AC77AB"/>
    <w:rsid w:val="00AD5697"/>
    <w:rsid w:val="00B51072"/>
    <w:rsid w:val="00B732A7"/>
    <w:rsid w:val="00C34B17"/>
    <w:rsid w:val="00C50924"/>
    <w:rsid w:val="00C9686A"/>
    <w:rsid w:val="00CC6035"/>
    <w:rsid w:val="00D5367C"/>
    <w:rsid w:val="00D602F8"/>
    <w:rsid w:val="00D91D82"/>
    <w:rsid w:val="00E145AA"/>
    <w:rsid w:val="00E1700D"/>
    <w:rsid w:val="00E75F54"/>
    <w:rsid w:val="00E82046"/>
    <w:rsid w:val="00EB14D9"/>
    <w:rsid w:val="00EB401D"/>
    <w:rsid w:val="00ED0562"/>
    <w:rsid w:val="00F02E63"/>
    <w:rsid w:val="00F26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DF7"/>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DF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 TargetMode="External"/><Relationship Id="rId3" Type="http://schemas.openxmlformats.org/officeDocument/2006/relationships/settings" Target="settings.xml"/><Relationship Id="rId7" Type="http://schemas.openxmlformats.org/officeDocument/2006/relationships/hyperlink" Target="http://www.sciencedirect.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erlink.com/" TargetMode="External"/><Relationship Id="rId11" Type="http://schemas.openxmlformats.org/officeDocument/2006/relationships/theme" Target="theme/theme1.xml"/><Relationship Id="rId5" Type="http://schemas.openxmlformats.org/officeDocument/2006/relationships/hyperlink" Target="http://online.sagepub.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quest.umi.com/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Дархан</cp:lastModifiedBy>
  <cp:revision>2</cp:revision>
  <dcterms:created xsi:type="dcterms:W3CDTF">2015-01-10T18:34:00Z</dcterms:created>
  <dcterms:modified xsi:type="dcterms:W3CDTF">2015-01-10T18:34:00Z</dcterms:modified>
</cp:coreProperties>
</file>